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265D" w14:textId="77777777" w:rsidR="00F001A0" w:rsidRPr="0073448A" w:rsidRDefault="00F001A0" w:rsidP="00F001A0">
      <w:pPr>
        <w:jc w:val="center"/>
        <w:rPr>
          <w:b/>
          <w:color w:val="C00000"/>
          <w:sz w:val="44"/>
          <w:szCs w:val="44"/>
          <w:lang w:eastAsia="en-US" w:bidi="en-US"/>
        </w:rPr>
      </w:pPr>
      <w:r w:rsidRPr="0073448A">
        <w:rPr>
          <w:b/>
          <w:color w:val="C00000"/>
          <w:sz w:val="44"/>
          <w:szCs w:val="44"/>
          <w:lang w:eastAsia="en-US" w:bidi="en-US"/>
        </w:rPr>
        <w:t>Сборный эконом тур: 4дня\3 ночи</w:t>
      </w:r>
    </w:p>
    <w:p w14:paraId="01D0A45E" w14:textId="77777777" w:rsidR="00F001A0" w:rsidRPr="0073448A" w:rsidRDefault="00F001A0" w:rsidP="00F001A0">
      <w:pPr>
        <w:jc w:val="center"/>
        <w:rPr>
          <w:b/>
          <w:color w:val="C00000"/>
          <w:sz w:val="44"/>
          <w:szCs w:val="44"/>
          <w:lang w:eastAsia="en-US" w:bidi="en-US"/>
        </w:rPr>
      </w:pPr>
      <w:r w:rsidRPr="0073448A">
        <w:rPr>
          <w:b/>
          <w:color w:val="C00000"/>
          <w:sz w:val="44"/>
          <w:szCs w:val="44"/>
          <w:lang w:eastAsia="en-US" w:bidi="en-US"/>
        </w:rPr>
        <w:t>В Грузию на минутку…</w:t>
      </w:r>
    </w:p>
    <w:p w14:paraId="3C3E50D0" w14:textId="77777777" w:rsidR="00F001A0" w:rsidRPr="00F001A0" w:rsidRDefault="00F001A0" w:rsidP="00F001A0">
      <w:pPr>
        <w:jc w:val="center"/>
        <w:rPr>
          <w:b/>
          <w:sz w:val="36"/>
          <w:szCs w:val="36"/>
          <w:lang w:eastAsia="en-US" w:bidi="en-US"/>
        </w:rPr>
      </w:pPr>
      <w:r w:rsidRPr="00F001A0">
        <w:rPr>
          <w:b/>
          <w:sz w:val="36"/>
          <w:szCs w:val="36"/>
          <w:lang w:eastAsia="en-US" w:bidi="en-US"/>
        </w:rPr>
        <w:t>Маршрут: Тбилиси – Мцхета – Тбилиси</w:t>
      </w:r>
    </w:p>
    <w:p w14:paraId="3DAF0AEA" w14:textId="77777777" w:rsidR="00F001A0" w:rsidRDefault="00F001A0" w:rsidP="00F001A0">
      <w:pPr>
        <w:pStyle w:val="NoSpacing"/>
        <w:jc w:val="center"/>
        <w:rPr>
          <w:rFonts w:ascii="Times New Roman" w:hAnsi="Times New Roman"/>
          <w:b/>
          <w:color w:val="FF0000"/>
          <w:sz w:val="44"/>
          <w:szCs w:val="44"/>
          <w:lang w:val="ru-RU"/>
        </w:rPr>
      </w:pPr>
    </w:p>
    <w:p w14:paraId="7F428B32" w14:textId="77777777" w:rsidR="00F001A0" w:rsidRPr="0073448A" w:rsidRDefault="00F001A0" w:rsidP="00F001A0">
      <w:pPr>
        <w:pStyle w:val="NoSpacing"/>
        <w:jc w:val="center"/>
        <w:rPr>
          <w:rFonts w:ascii="Times New Roman" w:hAnsi="Times New Roman"/>
          <w:b/>
          <w:color w:val="C00000"/>
          <w:sz w:val="32"/>
          <w:szCs w:val="32"/>
          <w:lang w:val="ru-RU"/>
        </w:rPr>
      </w:pPr>
      <w:r w:rsidRPr="0073448A">
        <w:rPr>
          <w:rFonts w:ascii="Times New Roman" w:hAnsi="Times New Roman"/>
          <w:b/>
          <w:color w:val="C00000"/>
          <w:sz w:val="32"/>
          <w:szCs w:val="32"/>
          <w:lang w:val="ru-RU"/>
        </w:rPr>
        <w:t>Гарантированные дни заездов с</w:t>
      </w:r>
    </w:p>
    <w:p w14:paraId="36E2F55A" w14:textId="405C7EEC" w:rsidR="00F001A0" w:rsidRPr="0073448A" w:rsidRDefault="00F001A0" w:rsidP="00F001A0">
      <w:pPr>
        <w:pStyle w:val="NoSpacing"/>
        <w:jc w:val="center"/>
        <w:rPr>
          <w:rFonts w:ascii="Times New Roman" w:hAnsi="Times New Roman"/>
          <w:b/>
          <w:color w:val="C00000"/>
          <w:sz w:val="32"/>
          <w:szCs w:val="32"/>
          <w:lang w:val="ru-RU"/>
        </w:rPr>
      </w:pPr>
      <w:r w:rsidRPr="0073448A">
        <w:rPr>
          <w:rFonts w:ascii="Times New Roman" w:hAnsi="Times New Roman"/>
          <w:b/>
          <w:color w:val="C00000"/>
          <w:sz w:val="32"/>
          <w:szCs w:val="32"/>
          <w:lang w:val="ru-RU"/>
        </w:rPr>
        <w:t xml:space="preserve"> </w:t>
      </w:r>
      <w:r w:rsidR="0007087A" w:rsidRPr="0073448A">
        <w:rPr>
          <w:rFonts w:ascii="Times New Roman" w:hAnsi="Times New Roman"/>
          <w:b/>
          <w:color w:val="C00000"/>
          <w:sz w:val="32"/>
          <w:szCs w:val="32"/>
          <w:lang w:val="ru-RU"/>
        </w:rPr>
        <w:t>08.03.24 по 26.12.24</w:t>
      </w:r>
      <w:r w:rsidRPr="0073448A">
        <w:rPr>
          <w:rFonts w:ascii="Times New Roman" w:hAnsi="Times New Roman"/>
          <w:b/>
          <w:color w:val="C00000"/>
          <w:sz w:val="32"/>
          <w:szCs w:val="32"/>
          <w:lang w:val="ru-RU"/>
        </w:rPr>
        <w:t>:</w:t>
      </w:r>
    </w:p>
    <w:p w14:paraId="3BEB3EA9" w14:textId="20F95966" w:rsidR="00F001A0" w:rsidRPr="0007087A" w:rsidRDefault="00F001A0" w:rsidP="00F001A0">
      <w:pPr>
        <w:pStyle w:val="NoSpacing"/>
        <w:tabs>
          <w:tab w:val="left" w:pos="0"/>
        </w:tabs>
        <w:spacing w:line="276" w:lineRule="auto"/>
        <w:jc w:val="center"/>
        <w:rPr>
          <w:rFonts w:ascii="Times New Roman" w:hAnsi="Times New Roman"/>
          <w:b/>
          <w:sz w:val="24"/>
          <w:szCs w:val="24"/>
          <w:lang w:val="ru-RU"/>
        </w:rPr>
      </w:pPr>
      <w:r w:rsidRPr="0007087A">
        <w:rPr>
          <w:rFonts w:ascii="Times New Roman" w:hAnsi="Times New Roman"/>
          <w:b/>
          <w:sz w:val="24"/>
          <w:szCs w:val="24"/>
          <w:lang w:val="ru-RU"/>
        </w:rPr>
        <w:t xml:space="preserve">СРЕДА, </w:t>
      </w:r>
      <w:r w:rsidR="002F3A24" w:rsidRPr="002F3A24">
        <w:rPr>
          <w:rFonts w:ascii="Times New Roman" w:hAnsi="Times New Roman"/>
          <w:b/>
          <w:sz w:val="24"/>
          <w:szCs w:val="24"/>
          <w:lang w:val="ru-RU"/>
        </w:rPr>
        <w:t>ЧЕТВЕРГ,</w:t>
      </w:r>
      <w:r w:rsidR="002F3A24">
        <w:rPr>
          <w:rFonts w:ascii="Times New Roman" w:hAnsi="Times New Roman"/>
          <w:b/>
          <w:sz w:val="24"/>
          <w:szCs w:val="24"/>
          <w:lang w:val="ru-RU"/>
        </w:rPr>
        <w:t xml:space="preserve"> </w:t>
      </w:r>
      <w:r w:rsidRPr="0007087A">
        <w:rPr>
          <w:rFonts w:ascii="Times New Roman" w:hAnsi="Times New Roman"/>
          <w:b/>
          <w:sz w:val="24"/>
          <w:szCs w:val="24"/>
          <w:lang w:val="ru-RU"/>
        </w:rPr>
        <w:t>ПЯТНИЦА,</w:t>
      </w:r>
      <w:r w:rsidR="00A44E4C">
        <w:rPr>
          <w:rFonts w:ascii="Times New Roman" w:hAnsi="Times New Roman"/>
          <w:b/>
          <w:sz w:val="24"/>
          <w:szCs w:val="24"/>
          <w:lang w:val="ru-RU"/>
        </w:rPr>
        <w:t xml:space="preserve"> СУББОТА,</w:t>
      </w:r>
      <w:r w:rsidRPr="0007087A">
        <w:rPr>
          <w:rFonts w:ascii="Times New Roman" w:hAnsi="Times New Roman"/>
          <w:b/>
          <w:sz w:val="24"/>
          <w:szCs w:val="24"/>
          <w:lang w:val="ru-RU"/>
        </w:rPr>
        <w:t xml:space="preserve"> ВОСКРЕСЕНЬЕ</w:t>
      </w:r>
    </w:p>
    <w:p w14:paraId="4ACF9F61" w14:textId="77777777" w:rsidR="00F001A0" w:rsidRDefault="00F001A0" w:rsidP="00F001A0">
      <w:pPr>
        <w:pStyle w:val="NoSpacing"/>
        <w:tabs>
          <w:tab w:val="left" w:pos="0"/>
        </w:tabs>
        <w:spacing w:line="276" w:lineRule="auto"/>
        <w:jc w:val="both"/>
        <w:rPr>
          <w:rFonts w:ascii="Century Gothic" w:hAnsi="Century Gothic"/>
          <w:color w:val="002060"/>
          <w:lang w:val="ru-RU"/>
          <w14:glow w14:rad="228600">
            <w14:schemeClr w14:val="accent5">
              <w14:alpha w14:val="60000"/>
              <w14:satMod w14:val="175000"/>
            </w14:schemeClr>
          </w14:glow>
        </w:rPr>
      </w:pPr>
    </w:p>
    <w:p w14:paraId="12C6C5E9" w14:textId="77777777" w:rsidR="0087230B" w:rsidRPr="0087230B" w:rsidRDefault="00F001A0" w:rsidP="0087230B">
      <w:pPr>
        <w:rPr>
          <w:sz w:val="24"/>
          <w:szCs w:val="24"/>
        </w:rPr>
      </w:pPr>
      <w:r w:rsidRPr="00F001A0">
        <w:rPr>
          <w:b/>
          <w:color w:val="FF0000"/>
          <w:sz w:val="28"/>
          <w:szCs w:val="28"/>
        </w:rPr>
        <w:t>1 День</w:t>
      </w:r>
      <w:r>
        <w:rPr>
          <w:rFonts w:ascii="Century Gothic" w:hAnsi="Century Gothic"/>
          <w:b/>
          <w:i/>
        </w:rPr>
        <w:t xml:space="preserve"> </w:t>
      </w:r>
      <w:r w:rsidR="0087230B" w:rsidRPr="0087230B">
        <w:rPr>
          <w:sz w:val="24"/>
          <w:szCs w:val="24"/>
        </w:rPr>
        <w:t xml:space="preserve">Прибытие в Тбилиси. </w:t>
      </w:r>
    </w:p>
    <w:p w14:paraId="6EA33869" w14:textId="77777777" w:rsidR="0087230B" w:rsidRPr="0087230B" w:rsidRDefault="0087230B" w:rsidP="0087230B">
      <w:pPr>
        <w:rPr>
          <w:sz w:val="24"/>
          <w:szCs w:val="24"/>
        </w:rPr>
      </w:pPr>
      <w:r w:rsidRPr="0087230B">
        <w:rPr>
          <w:sz w:val="24"/>
          <w:szCs w:val="24"/>
        </w:rPr>
        <w:t xml:space="preserve">Трансфер с аэропорта и размещение в отеле.  </w:t>
      </w:r>
    </w:p>
    <w:p w14:paraId="06B7F9E7" w14:textId="77777777" w:rsidR="0087230B" w:rsidRPr="0087230B" w:rsidRDefault="0087230B" w:rsidP="0087230B">
      <w:pPr>
        <w:rPr>
          <w:sz w:val="24"/>
          <w:szCs w:val="24"/>
        </w:rPr>
      </w:pPr>
      <w:r w:rsidRPr="0087230B">
        <w:rPr>
          <w:sz w:val="24"/>
          <w:szCs w:val="24"/>
        </w:rPr>
        <w:t xml:space="preserve">Отдых. Свободный день. </w:t>
      </w:r>
    </w:p>
    <w:p w14:paraId="5AFAB9CE" w14:textId="77777777" w:rsidR="0087230B" w:rsidRPr="0087230B" w:rsidRDefault="0087230B" w:rsidP="0087230B">
      <w:pPr>
        <w:rPr>
          <w:sz w:val="24"/>
          <w:szCs w:val="24"/>
        </w:rPr>
      </w:pPr>
      <w:r w:rsidRPr="0087230B">
        <w:rPr>
          <w:sz w:val="24"/>
          <w:szCs w:val="24"/>
        </w:rPr>
        <w:t xml:space="preserve">Ночь в отеле в Тбилиси. </w:t>
      </w:r>
    </w:p>
    <w:p w14:paraId="5FB6F817" w14:textId="77777777" w:rsidR="0087230B" w:rsidRPr="0087230B" w:rsidRDefault="0087230B" w:rsidP="0087230B">
      <w:pPr>
        <w:rPr>
          <w:sz w:val="24"/>
          <w:szCs w:val="24"/>
        </w:rPr>
      </w:pPr>
    </w:p>
    <w:p w14:paraId="0958658C" w14:textId="77777777" w:rsidR="0087230B" w:rsidRPr="0087230B" w:rsidRDefault="0087230B" w:rsidP="0087230B">
      <w:pPr>
        <w:rPr>
          <w:sz w:val="24"/>
          <w:szCs w:val="24"/>
        </w:rPr>
      </w:pPr>
      <w:r w:rsidRPr="0087230B">
        <w:rPr>
          <w:b/>
          <w:bCs/>
          <w:color w:val="FF0000"/>
          <w:sz w:val="24"/>
          <w:szCs w:val="24"/>
        </w:rPr>
        <w:t>2 ДЕНЬ</w:t>
      </w:r>
      <w:r w:rsidRPr="0087230B">
        <w:rPr>
          <w:sz w:val="24"/>
          <w:szCs w:val="24"/>
        </w:rPr>
        <w:t xml:space="preserve"> Завтрак в отеле.</w:t>
      </w:r>
    </w:p>
    <w:p w14:paraId="6A759429" w14:textId="460EE678" w:rsidR="0087230B" w:rsidRPr="0087230B" w:rsidRDefault="0087230B" w:rsidP="0087230B">
      <w:pPr>
        <w:rPr>
          <w:sz w:val="24"/>
          <w:szCs w:val="24"/>
        </w:rPr>
      </w:pPr>
      <w:r w:rsidRPr="0087230B">
        <w:rPr>
          <w:sz w:val="24"/>
          <w:szCs w:val="24"/>
        </w:rPr>
        <w:t xml:space="preserve">Сегодня нас ожидает знакомство с чарующим Тбилиси и завораживающими красотами Мцхеты: </w:t>
      </w:r>
    </w:p>
    <w:p w14:paraId="3BC1E43A" w14:textId="77777777" w:rsidR="0087230B" w:rsidRPr="0087230B" w:rsidRDefault="0087230B" w:rsidP="0087230B">
      <w:pPr>
        <w:rPr>
          <w:sz w:val="24"/>
          <w:szCs w:val="24"/>
        </w:rPr>
      </w:pPr>
      <w:r w:rsidRPr="0087230B">
        <w:rPr>
          <w:sz w:val="24"/>
          <w:szCs w:val="24"/>
        </w:rPr>
        <w:t>Продолжительность экскурсии 7-8часов</w:t>
      </w:r>
    </w:p>
    <w:p w14:paraId="185D5E2A" w14:textId="77777777" w:rsidR="0087230B" w:rsidRPr="0087230B" w:rsidRDefault="0087230B" w:rsidP="0087230B">
      <w:pPr>
        <w:rPr>
          <w:sz w:val="24"/>
          <w:szCs w:val="24"/>
        </w:rPr>
      </w:pPr>
    </w:p>
    <w:p w14:paraId="50F2239C" w14:textId="77777777" w:rsidR="0087230B" w:rsidRPr="0087230B" w:rsidRDefault="0087230B" w:rsidP="0087230B">
      <w:pPr>
        <w:jc w:val="both"/>
        <w:rPr>
          <w:sz w:val="24"/>
          <w:szCs w:val="24"/>
        </w:rPr>
      </w:pPr>
      <w:r w:rsidRPr="0087230B">
        <w:rPr>
          <w:sz w:val="24"/>
          <w:szCs w:val="24"/>
        </w:rPr>
        <w:t>Авторский тур по столице Грузии: экскурсия начнётся у памятника его основателю — царя Вахтанга Горгасали, у возвышающегося на холме храма Метехи. Вы полюбуетесь панорамой Старого города и узнаете о невероятных подвигах полководца.</w:t>
      </w:r>
    </w:p>
    <w:p w14:paraId="744CF3E8" w14:textId="77777777" w:rsidR="0087230B" w:rsidRPr="0087230B" w:rsidRDefault="0087230B" w:rsidP="0087230B">
      <w:pPr>
        <w:jc w:val="both"/>
        <w:rPr>
          <w:sz w:val="24"/>
          <w:szCs w:val="24"/>
        </w:rPr>
      </w:pPr>
      <w:r w:rsidRPr="0087230B">
        <w:rPr>
          <w:sz w:val="24"/>
          <w:szCs w:val="24"/>
        </w:rPr>
        <w:t>Далее мы проследуем к единственному дворцу в Тбилиси, принадлежащему царице Дареджан. Тут мы сделаем красочные фото с панорамными видами на Мтацминда.</w:t>
      </w:r>
    </w:p>
    <w:p w14:paraId="4735FC20" w14:textId="77777777" w:rsidR="0087230B" w:rsidRPr="0087230B" w:rsidRDefault="0087230B" w:rsidP="0087230B">
      <w:pPr>
        <w:jc w:val="both"/>
        <w:rPr>
          <w:sz w:val="24"/>
          <w:szCs w:val="24"/>
        </w:rPr>
      </w:pPr>
      <w:r w:rsidRPr="0087230B">
        <w:rPr>
          <w:sz w:val="24"/>
          <w:szCs w:val="24"/>
        </w:rPr>
        <w:t xml:space="preserve">После неспешной прогулки по футуристическому современному парку Рике, прокатимся на канатной дороге, чтобы взглянуть на город с высоты птичьего полета, прогуляемся по аллее вдоль крепостной стены Нарикала и скажем привет Матери Грузии, которая встретит нас с вином и кинжалом. Полюбуемся красивейшим ботаническим садом Тбилиси. Прогуляемся по винтовой лестнице, которая приведет нас к Инжировому ущелью, где во всей красе перед нами предстанет каньон с водопадом. </w:t>
      </w:r>
    </w:p>
    <w:p w14:paraId="32D103E9" w14:textId="7D162061" w:rsidR="00F001A0" w:rsidRPr="0087230B" w:rsidRDefault="0087230B" w:rsidP="0087230B">
      <w:pPr>
        <w:jc w:val="both"/>
        <w:rPr>
          <w:sz w:val="24"/>
          <w:szCs w:val="24"/>
        </w:rPr>
      </w:pPr>
      <w:r w:rsidRPr="0087230B">
        <w:rPr>
          <w:sz w:val="24"/>
          <w:szCs w:val="24"/>
        </w:rPr>
        <w:t>А затем отправитесь к серным баням, где узнаете о Пушкине, Дюма, Хануме и смотринах в этих самых банях.</w:t>
      </w:r>
    </w:p>
    <w:p w14:paraId="178FCBD4" w14:textId="77777777" w:rsidR="00F001A0" w:rsidRDefault="00F001A0" w:rsidP="00F001A0">
      <w:pPr>
        <w:pStyle w:val="NoSpacing"/>
        <w:tabs>
          <w:tab w:val="left" w:pos="0"/>
        </w:tabs>
        <w:spacing w:line="276" w:lineRule="auto"/>
        <w:jc w:val="both"/>
        <w:rPr>
          <w:rFonts w:ascii="Times New Roman" w:hAnsi="Times New Roman"/>
          <w:bCs/>
          <w:sz w:val="24"/>
          <w:szCs w:val="24"/>
          <w:lang w:val="ru-RU"/>
        </w:rPr>
      </w:pPr>
    </w:p>
    <w:p w14:paraId="18E0F54A"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Тут же у вас будет шанс сделать ритуал на исполнение мечты — на символичном мосту Любви.</w:t>
      </w:r>
    </w:p>
    <w:p w14:paraId="092EC5F8"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Мы будем прогуливаться по знаменитой площади Вахтанга Горгасали (она же Мейдан или Майдан) — старейший «шопинг-центр» Тбилиси. </w:t>
      </w:r>
    </w:p>
    <w:p w14:paraId="626D6367"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Увидим знаменитый театр кукол Габриадзе, мы покажем вам самые маленькие часы в Тбилиси и сделаем умопомрачительные фото на Мосту Мира.  Выезд во Мцхета. </w:t>
      </w:r>
    </w:p>
    <w:p w14:paraId="47FCAD15"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198B5BFC"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Каждый из нас со школьных лет помнит строки… </w:t>
      </w:r>
    </w:p>
    <w:p w14:paraId="125485CD"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lastRenderedPageBreak/>
        <w:t>«…Там, где, сливаясь, шумят,</w:t>
      </w:r>
    </w:p>
    <w:p w14:paraId="4F9DC63D"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Обнявшись, будто две сестры,</w:t>
      </w:r>
    </w:p>
    <w:p w14:paraId="72CAF7E9"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Струи Арагви и Куры, </w:t>
      </w:r>
    </w:p>
    <w:p w14:paraId="6F95991B"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Был монастырь…» </w:t>
      </w:r>
    </w:p>
    <w:p w14:paraId="591F9D9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2CEC87C9"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Таким увидел Лермонтов Мцхета, таким его увидите и вы.   Мцхета – древнейший город, первая столица Грузии, душа этой удивительной страны. Здесь у Вас будет возможность ознакомиться с: </w:t>
      </w:r>
    </w:p>
    <w:p w14:paraId="09220822"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799EB938"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58A88226"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0CC47BE9" w14:textId="59349460"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Храм Джвари, увековеченный в литературе Михаилом Лермонтовым (поэма «Мцыри»). Здесь место невероятной силы и красоты, готовьтесь к мега фотоссесии.</w:t>
      </w:r>
    </w:p>
    <w:p w14:paraId="3F13199A"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p>
    <w:p w14:paraId="0FAB25AF" w14:textId="3AE20C83"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33D164F2"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031A5E8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Возвращение в Тбилиси.</w:t>
      </w:r>
    </w:p>
    <w:p w14:paraId="148E9709" w14:textId="25A80C06"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Ночь в отеле.</w:t>
      </w:r>
    </w:p>
    <w:p w14:paraId="72CB91F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7F20D2CD" w14:textId="70E931A7" w:rsidR="0087230B" w:rsidRPr="0087230B" w:rsidRDefault="00F001A0" w:rsidP="0087230B">
      <w:pPr>
        <w:pStyle w:val="NoSpacing"/>
        <w:tabs>
          <w:tab w:val="left" w:pos="0"/>
        </w:tabs>
        <w:spacing w:line="276" w:lineRule="auto"/>
        <w:jc w:val="both"/>
        <w:rPr>
          <w:rFonts w:ascii="Times New Roman" w:hAnsi="Times New Roman"/>
          <w:bCs/>
          <w:sz w:val="24"/>
          <w:szCs w:val="24"/>
          <w:lang w:val="ru-RU"/>
        </w:rPr>
      </w:pPr>
      <w:r w:rsidRPr="00F001A0">
        <w:rPr>
          <w:rFonts w:ascii="Times New Roman" w:hAnsi="Times New Roman"/>
          <w:b/>
          <w:color w:val="FF0000"/>
          <w:sz w:val="28"/>
          <w:szCs w:val="28"/>
          <w:lang w:val="ru-RU"/>
        </w:rPr>
        <w:t>3 День</w:t>
      </w:r>
      <w:r w:rsidRPr="0087230B">
        <w:rPr>
          <w:rFonts w:ascii="Times New Roman" w:hAnsi="Times New Roman"/>
          <w:bCs/>
          <w:sz w:val="24"/>
          <w:szCs w:val="24"/>
          <w:lang w:val="ru-RU"/>
        </w:rPr>
        <w:t xml:space="preserve"> </w:t>
      </w:r>
      <w:r w:rsidR="0087230B" w:rsidRPr="0087230B">
        <w:rPr>
          <w:rFonts w:ascii="Times New Roman" w:hAnsi="Times New Roman"/>
          <w:bCs/>
          <w:sz w:val="24"/>
          <w:szCs w:val="24"/>
          <w:lang w:val="ru-RU"/>
        </w:rPr>
        <w:t>Завтрак в отеле. Свободный день. Можно рассмотреть такие факультативные экскурсии</w:t>
      </w:r>
      <w:r w:rsidR="0007087A">
        <w:rPr>
          <w:rFonts w:ascii="Times New Roman" w:hAnsi="Times New Roman"/>
          <w:bCs/>
          <w:sz w:val="24"/>
          <w:szCs w:val="24"/>
          <w:lang w:val="ru-RU"/>
        </w:rPr>
        <w:t xml:space="preserve"> (за доп. плату)</w:t>
      </w:r>
      <w:r w:rsidR="0087230B" w:rsidRPr="0087230B">
        <w:rPr>
          <w:rFonts w:ascii="Times New Roman" w:hAnsi="Times New Roman"/>
          <w:bCs/>
          <w:sz w:val="24"/>
          <w:szCs w:val="24"/>
          <w:lang w:val="ru-RU"/>
        </w:rPr>
        <w:t xml:space="preserve">, как: </w:t>
      </w:r>
    </w:p>
    <w:p w14:paraId="2943F4F7" w14:textId="6BB83A9C"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1. Кахетия – Сигнахи – город любви + Телави, Цинандали+ дегустация вина  </w:t>
      </w:r>
    </w:p>
    <w:p w14:paraId="2F197030" w14:textId="15AD6025"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2. Винный тур Кахетия – Сигнахи – город любви + Бодбе + 2 дегустации вина </w:t>
      </w:r>
    </w:p>
    <w:p w14:paraId="3BA21BE0" w14:textId="798C01C2"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3. Казбеги – Военно-грузинская дорога,  Ананури, Гудаури, Степацминда, Гергети + Мастер класс горных хинкали и хачапури с обедом  и вином в горах </w:t>
      </w:r>
    </w:p>
    <w:p w14:paraId="5514247C" w14:textId="28AF912D"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4. Боржоми и Уплисцихе – пещерный город </w:t>
      </w:r>
    </w:p>
    <w:p w14:paraId="00C88729" w14:textId="72613586"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5. Каньон Дашбаши – 80долл 1 чел /  до 12 лет </w:t>
      </w:r>
    </w:p>
    <w:p w14:paraId="27F5E8C4" w14:textId="164F4F24"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6. Шопинг тур – по торговым центрам в Тбилиси (под запрос) </w:t>
      </w:r>
    </w:p>
    <w:p w14:paraId="01DB1819" w14:textId="1FEF7BE0" w:rsidR="00F001A0" w:rsidRPr="00F001A0"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lastRenderedPageBreak/>
        <w:t>Включены: Транспорт, гид, входные билеты + дегустации, которые заявлены</w:t>
      </w:r>
      <w:r w:rsidR="00F001A0" w:rsidRPr="00F001A0">
        <w:rPr>
          <w:rFonts w:ascii="Times New Roman" w:hAnsi="Times New Roman"/>
          <w:bCs/>
          <w:sz w:val="24"/>
          <w:szCs w:val="24"/>
          <w:lang w:val="ru-RU"/>
        </w:rPr>
        <w:t xml:space="preserve">. </w:t>
      </w:r>
    </w:p>
    <w:p w14:paraId="4D382CF4" w14:textId="77777777" w:rsidR="00F001A0" w:rsidRDefault="00F001A0" w:rsidP="00F001A0">
      <w:pPr>
        <w:pStyle w:val="NoSpacing"/>
        <w:tabs>
          <w:tab w:val="left" w:pos="0"/>
        </w:tabs>
        <w:spacing w:line="276" w:lineRule="auto"/>
        <w:jc w:val="both"/>
        <w:rPr>
          <w:rFonts w:ascii="Times New Roman" w:hAnsi="Times New Roman"/>
          <w:bCs/>
          <w:sz w:val="24"/>
          <w:szCs w:val="24"/>
          <w:lang w:val="ru-RU"/>
        </w:rPr>
      </w:pPr>
    </w:p>
    <w:p w14:paraId="7F217D7B"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F001A0">
        <w:rPr>
          <w:rFonts w:ascii="Times New Roman" w:hAnsi="Times New Roman"/>
          <w:b/>
          <w:color w:val="FF0000"/>
          <w:sz w:val="28"/>
          <w:szCs w:val="28"/>
          <w:lang w:val="ru-RU"/>
        </w:rPr>
        <w:t>4 День</w:t>
      </w:r>
      <w:r w:rsidRPr="0087230B">
        <w:rPr>
          <w:rFonts w:ascii="Times New Roman" w:hAnsi="Times New Roman"/>
          <w:bCs/>
          <w:sz w:val="24"/>
          <w:szCs w:val="24"/>
          <w:lang w:val="ru-RU"/>
        </w:rPr>
        <w:t xml:space="preserve"> Завтрак в отеле. </w:t>
      </w:r>
    </w:p>
    <w:p w14:paraId="42D7DDA8"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Свободное время.  </w:t>
      </w:r>
    </w:p>
    <w:p w14:paraId="6E5F472D"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Трансфер в аэропорт.   Завершение обслуживания. </w:t>
      </w:r>
    </w:p>
    <w:p w14:paraId="583A7EAF"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p>
    <w:p w14:paraId="571AEACC" w14:textId="77777777" w:rsidR="00F001A0" w:rsidRPr="00F001A0" w:rsidRDefault="00F001A0" w:rsidP="00F001A0">
      <w:pPr>
        <w:pStyle w:val="NoSpacing"/>
        <w:tabs>
          <w:tab w:val="left" w:pos="0"/>
        </w:tabs>
        <w:spacing w:line="276" w:lineRule="auto"/>
        <w:jc w:val="both"/>
        <w:rPr>
          <w:rFonts w:ascii="Times New Roman" w:hAnsi="Times New Roman"/>
          <w:b/>
          <w:color w:val="FF0000"/>
          <w:sz w:val="28"/>
          <w:szCs w:val="28"/>
          <w:lang w:val="ru-RU"/>
        </w:rPr>
      </w:pPr>
      <w:r w:rsidRPr="00F001A0">
        <w:rPr>
          <w:rFonts w:ascii="Times New Roman" w:hAnsi="Times New Roman"/>
          <w:b/>
          <w:color w:val="FF0000"/>
          <w:sz w:val="28"/>
          <w:szCs w:val="28"/>
          <w:lang w:val="ru-RU"/>
        </w:rPr>
        <w:t>В стоимость тура входит:</w:t>
      </w:r>
    </w:p>
    <w:p w14:paraId="3EAE6B2D"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p>
    <w:p w14:paraId="6DC3D61A" w14:textId="1561805B"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Встреча и проводы в аэропорт под все авиа перелёты (только в даты тура)</w:t>
      </w:r>
    </w:p>
    <w:p w14:paraId="0CF9A0BB" w14:textId="5885DAE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Транспортное обслуживание в период тура</w:t>
      </w:r>
    </w:p>
    <w:p w14:paraId="5F97CE05" w14:textId="222ACFF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Проживание в отеле выбранной Вами категории – 3 ночи </w:t>
      </w:r>
    </w:p>
    <w:p w14:paraId="5DC77679" w14:textId="5F78211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Питание: каждый день завтраки в отеле</w:t>
      </w:r>
    </w:p>
    <w:p w14:paraId="4818E5EF" w14:textId="1E9AA00A"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Сервисы отелей (особенно в отелях повышенной категории) </w:t>
      </w:r>
    </w:p>
    <w:p w14:paraId="7E39E3D4" w14:textId="2CFA5EF3"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Обслуживание квалифицированного гида</w:t>
      </w:r>
    </w:p>
    <w:p w14:paraId="0DE62C56" w14:textId="1C19566A"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Все указанные в туре экскурсии (Тбилиси + Мцхета) </w:t>
      </w:r>
    </w:p>
    <w:p w14:paraId="523F9D82" w14:textId="1314D49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Утренний групповой сбор туристов с разных отелей </w:t>
      </w:r>
    </w:p>
    <w:p w14:paraId="6D8A5BE4" w14:textId="1E48C12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Вечерняя групповая развозка туристов по отелям </w:t>
      </w:r>
    </w:p>
    <w:p w14:paraId="6FF42798" w14:textId="68267E6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Все входные билеты </w:t>
      </w:r>
    </w:p>
    <w:p w14:paraId="049FF679" w14:textId="27CB5C8E"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Полет над Тбилиси (Парк Рике – Нарикала)  </w:t>
      </w:r>
    </w:p>
    <w:p w14:paraId="07BF2400" w14:textId="3FAA7D1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Подарочный обед в день экскурсии Тбилиси + Мцхета </w:t>
      </w:r>
    </w:p>
    <w:p w14:paraId="6214AC8C" w14:textId="0A8DBC77" w:rsid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sidRPr="0007087A">
        <w:rPr>
          <w:rFonts w:ascii="Times New Roman" w:hAnsi="Times New Roman"/>
          <w:bCs/>
          <w:sz w:val="24"/>
          <w:szCs w:val="24"/>
          <w:lang w:val="ru-RU"/>
        </w:rPr>
        <w:tab/>
      </w:r>
    </w:p>
    <w:p w14:paraId="1DC63DC0" w14:textId="77777777" w:rsidR="0007087A" w:rsidRPr="0007087A" w:rsidRDefault="0007087A" w:rsidP="0007087A">
      <w:pPr>
        <w:pStyle w:val="NoSpacing"/>
        <w:tabs>
          <w:tab w:val="left" w:pos="0"/>
        </w:tabs>
        <w:spacing w:line="276" w:lineRule="auto"/>
        <w:jc w:val="both"/>
        <w:rPr>
          <w:rFonts w:ascii="Times New Roman" w:hAnsi="Times New Roman"/>
          <w:bCs/>
          <w:sz w:val="24"/>
          <w:szCs w:val="24"/>
          <w:u w:val="single"/>
          <w:lang w:val="ru-RU"/>
        </w:rPr>
      </w:pPr>
      <w:r w:rsidRPr="0007087A">
        <w:rPr>
          <w:rFonts w:ascii="Times New Roman" w:hAnsi="Times New Roman"/>
          <w:bCs/>
          <w:sz w:val="24"/>
          <w:szCs w:val="24"/>
          <w:u w:val="single"/>
          <w:lang w:val="ru-RU"/>
        </w:rPr>
        <w:t>Дополнительные расходы:</w:t>
      </w:r>
    </w:p>
    <w:p w14:paraId="593BAC44" w14:textId="0A3703D0"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Авиа перелет </w:t>
      </w:r>
    </w:p>
    <w:p w14:paraId="614C8B69" w14:textId="7B9A02B3"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Карманные расходы</w:t>
      </w:r>
    </w:p>
    <w:p w14:paraId="508D2BC3" w14:textId="5E66797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Чаевые гидам и водителям </w:t>
      </w:r>
    </w:p>
    <w:p w14:paraId="52D4B1E7"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44B9D17F"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утренние сборы гостей с разных отелей бывают продолжительностью 1-1.5 часа, то же самое бывает при вечерней развозке иногда до 2х часов, из-за пробок! </w:t>
      </w:r>
    </w:p>
    <w:p w14:paraId="27A6C22A" w14:textId="5829DBA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Если вы не готовы так долго кататься в машине, тогда предуп</w:t>
      </w:r>
      <w:r>
        <w:rPr>
          <w:rFonts w:ascii="Times New Roman" w:hAnsi="Times New Roman"/>
          <w:bCs/>
          <w:sz w:val="24"/>
          <w:szCs w:val="24"/>
          <w:lang w:val="ru-RU"/>
        </w:rPr>
        <w:t>редите, пожалуйста,</w:t>
      </w:r>
      <w:r w:rsidRPr="0007087A">
        <w:rPr>
          <w:rFonts w:ascii="Times New Roman" w:hAnsi="Times New Roman"/>
          <w:bCs/>
          <w:sz w:val="24"/>
          <w:szCs w:val="24"/>
          <w:lang w:val="ru-RU"/>
        </w:rPr>
        <w:t xml:space="preserve"> заранее гида, и </w:t>
      </w:r>
      <w:r>
        <w:rPr>
          <w:rFonts w:ascii="Times New Roman" w:hAnsi="Times New Roman"/>
          <w:bCs/>
          <w:sz w:val="24"/>
          <w:szCs w:val="24"/>
          <w:lang w:val="ru-RU"/>
        </w:rPr>
        <w:t xml:space="preserve">автобус </w:t>
      </w:r>
      <w:r w:rsidRPr="0007087A">
        <w:rPr>
          <w:rFonts w:ascii="Times New Roman" w:hAnsi="Times New Roman"/>
          <w:bCs/>
          <w:sz w:val="24"/>
          <w:szCs w:val="24"/>
          <w:lang w:val="ru-RU"/>
        </w:rPr>
        <w:t>сделае</w:t>
      </w:r>
      <w:r>
        <w:rPr>
          <w:rFonts w:ascii="Times New Roman" w:hAnsi="Times New Roman"/>
          <w:bCs/>
          <w:sz w:val="24"/>
          <w:szCs w:val="24"/>
          <w:lang w:val="ru-RU"/>
        </w:rPr>
        <w:t>т</w:t>
      </w:r>
      <w:r w:rsidRPr="0007087A">
        <w:rPr>
          <w:rFonts w:ascii="Times New Roman" w:hAnsi="Times New Roman"/>
          <w:bCs/>
          <w:sz w:val="24"/>
          <w:szCs w:val="24"/>
          <w:lang w:val="ru-RU"/>
        </w:rPr>
        <w:t xml:space="preserve"> остановку в центре города! А утром, вы </w:t>
      </w:r>
      <w:r>
        <w:rPr>
          <w:rFonts w:ascii="Times New Roman" w:hAnsi="Times New Roman"/>
          <w:bCs/>
          <w:sz w:val="24"/>
          <w:szCs w:val="24"/>
          <w:lang w:val="ru-RU"/>
        </w:rPr>
        <w:t>с</w:t>
      </w:r>
      <w:r w:rsidRPr="0007087A">
        <w:rPr>
          <w:rFonts w:ascii="Times New Roman" w:hAnsi="Times New Roman"/>
          <w:bCs/>
          <w:sz w:val="24"/>
          <w:szCs w:val="24"/>
          <w:lang w:val="ru-RU"/>
        </w:rPr>
        <w:t>можете сами подъехать к  точке сбора, заранее обсудив это с гидом!</w:t>
      </w:r>
    </w:p>
    <w:p w14:paraId="56005862"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38E758DC" w14:textId="77777777" w:rsidR="0007087A" w:rsidRPr="0007087A" w:rsidRDefault="0007087A" w:rsidP="00F001A0">
      <w:pPr>
        <w:pStyle w:val="NoSpacing"/>
        <w:tabs>
          <w:tab w:val="left" w:pos="0"/>
        </w:tabs>
        <w:spacing w:line="276" w:lineRule="auto"/>
        <w:jc w:val="both"/>
        <w:rPr>
          <w:rFonts w:ascii="Times New Roman" w:hAnsi="Times New Roman"/>
          <w:bCs/>
          <w:sz w:val="24"/>
          <w:szCs w:val="24"/>
          <w:lang w:val="ru-RU"/>
        </w:rPr>
      </w:pPr>
    </w:p>
    <w:p w14:paraId="65AE992A" w14:textId="212C3B30" w:rsidR="00F001A0" w:rsidRPr="0007087A" w:rsidRDefault="00F001A0" w:rsidP="00F001A0">
      <w:pPr>
        <w:pStyle w:val="NoSpacing"/>
        <w:tabs>
          <w:tab w:val="left" w:pos="0"/>
        </w:tabs>
        <w:spacing w:line="276" w:lineRule="auto"/>
        <w:jc w:val="both"/>
        <w:rPr>
          <w:rFonts w:ascii="Times New Roman" w:hAnsi="Times New Roman"/>
          <w:b/>
          <w:sz w:val="24"/>
          <w:szCs w:val="24"/>
          <w:lang w:val="ru-RU"/>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087A">
        <w:rPr>
          <w:rFonts w:ascii="Times New Roman" w:hAnsi="Times New Roman"/>
          <w:b/>
          <w:sz w:val="24"/>
          <w:szCs w:val="24"/>
          <w:lang w:val="ru-RU"/>
        </w:rPr>
        <w:t xml:space="preserve">Важная информация: </w:t>
      </w:r>
    </w:p>
    <w:p w14:paraId="70C31321" w14:textId="089F2E08" w:rsidR="0007087A" w:rsidRPr="0007087A" w:rsidRDefault="00F001A0" w:rsidP="0007087A">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w:t>
      </w:r>
      <w:r w:rsidR="0007087A" w:rsidRPr="0007087A">
        <w:rPr>
          <w:rFonts w:ascii="Times New Roman" w:hAnsi="Times New Roman"/>
          <w:bCs/>
          <w:sz w:val="24"/>
          <w:szCs w:val="24"/>
          <w:lang w:val="ru-RU"/>
        </w:rPr>
        <w:t xml:space="preserve"> Обращаем ваше внимание, что порядок экскурсий будет меняться в зависимости от дат Ввашего путешествия. Так как тур сборный, компания несёт за собой право менять местами экскурсионные дни. При этом содержание программы остаётся неизменным. </w:t>
      </w:r>
    </w:p>
    <w:p w14:paraId="06C1C078"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52016939" w14:textId="549CB67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Групповые трансферы в турах включены подарочно, потому не могут быть вычтены из стоимости.</w:t>
      </w:r>
    </w:p>
    <w:p w14:paraId="1B2EA14D"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57549E0A" w14:textId="50DA463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Обеды, которые не входят в стоимость тура, оплачиваются на месте! Время обеда не должно превышать более часа. </w:t>
      </w:r>
    </w:p>
    <w:p w14:paraId="643FD4D3"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7FD491C4" w14:textId="28DF2CE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Экскурсия в Дашбаши зависит от погодных условий в данном регионе! Погода уточняется непосредственно в день проведения тура, а именно утром прям перед туром! Если вдруг в данной местности ветер или дождь, экскурсия переносится в один из дней в рамках тура. Потому рекомендуем заранее до приезда в Грузию или в первый день тура  сообщать о вашем желании поехать в Дашбаши, чтоб гид мог каждое утро контролировать погоду и устроить вам незабываемое путешествие по данному маршруту. </w:t>
      </w:r>
    </w:p>
    <w:p w14:paraId="41B2CAE7" w14:textId="34138B8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Групповые трансферы осуществляются только в гарантированные дни заездов: </w:t>
      </w:r>
    </w:p>
    <w:p w14:paraId="031ED364" w14:textId="74FE855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в день заезда: с 10:00</w:t>
      </w:r>
      <w:r w:rsidR="00946175">
        <w:rPr>
          <w:rFonts w:ascii="Times New Roman" w:hAnsi="Times New Roman"/>
          <w:bCs/>
          <w:sz w:val="24"/>
          <w:szCs w:val="24"/>
          <w:lang w:val="ru-RU"/>
        </w:rPr>
        <w:t xml:space="preserve"> </w:t>
      </w:r>
      <w:r w:rsidRPr="0007087A">
        <w:rPr>
          <w:rFonts w:ascii="Times New Roman" w:hAnsi="Times New Roman"/>
          <w:bCs/>
          <w:sz w:val="24"/>
          <w:szCs w:val="24"/>
          <w:lang w:val="ru-RU"/>
        </w:rPr>
        <w:t>(утро) до 4:00</w:t>
      </w:r>
      <w:r w:rsidR="00946175">
        <w:rPr>
          <w:rFonts w:ascii="Times New Roman" w:hAnsi="Times New Roman"/>
          <w:bCs/>
          <w:sz w:val="24"/>
          <w:szCs w:val="24"/>
          <w:lang w:val="ru-RU"/>
        </w:rPr>
        <w:t xml:space="preserve"> </w:t>
      </w:r>
      <w:r w:rsidRPr="0007087A">
        <w:rPr>
          <w:rFonts w:ascii="Times New Roman" w:hAnsi="Times New Roman"/>
          <w:bCs/>
          <w:sz w:val="24"/>
          <w:szCs w:val="24"/>
          <w:lang w:val="ru-RU"/>
        </w:rPr>
        <w:t>(утро) следующего дня (например: с 10:00 в пятницу до 04:00 в субботу)</w:t>
      </w:r>
    </w:p>
    <w:p w14:paraId="50A06424"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в день выезда: до 22:30 </w:t>
      </w:r>
    </w:p>
    <w:p w14:paraId="323CA151" w14:textId="65E86DD9" w:rsidR="00F001A0" w:rsidRPr="0087230B"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Перенос трансфера на другой день оплачивается дополнительно</w:t>
      </w:r>
      <w:r>
        <w:rPr>
          <w:rFonts w:ascii="Times New Roman" w:hAnsi="Times New Roman"/>
          <w:bCs/>
          <w:sz w:val="24"/>
          <w:szCs w:val="24"/>
          <w:lang w:val="ru-RU"/>
        </w:rPr>
        <w:t>.</w:t>
      </w:r>
    </w:p>
    <w:p w14:paraId="5B056C2D" w14:textId="77777777" w:rsidR="00E90BFA" w:rsidRPr="0087230B" w:rsidRDefault="00E90BFA" w:rsidP="00F001A0">
      <w:pPr>
        <w:pStyle w:val="NoSpacing"/>
        <w:tabs>
          <w:tab w:val="left" w:pos="0"/>
        </w:tabs>
        <w:spacing w:line="276" w:lineRule="auto"/>
        <w:jc w:val="both"/>
        <w:rPr>
          <w:rFonts w:ascii="Times New Roman" w:hAnsi="Times New Roman"/>
          <w:bCs/>
          <w:sz w:val="24"/>
          <w:szCs w:val="24"/>
          <w:lang w:val="ru-RU"/>
        </w:rPr>
      </w:pPr>
    </w:p>
    <w:sectPr w:rsidR="00E90BFA" w:rsidRPr="0087230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B958" w14:textId="77777777" w:rsidR="00EA0043" w:rsidRDefault="00EA0043" w:rsidP="00F001A0">
      <w:r>
        <w:separator/>
      </w:r>
    </w:p>
  </w:endnote>
  <w:endnote w:type="continuationSeparator" w:id="0">
    <w:p w14:paraId="3B9BA663" w14:textId="77777777" w:rsidR="00EA0043" w:rsidRDefault="00EA0043" w:rsidP="00F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1133" w14:textId="77777777" w:rsidR="00EA0043" w:rsidRDefault="00EA0043" w:rsidP="00F001A0">
      <w:r>
        <w:separator/>
      </w:r>
    </w:p>
  </w:footnote>
  <w:footnote w:type="continuationSeparator" w:id="0">
    <w:p w14:paraId="2D732C07" w14:textId="77777777" w:rsidR="00EA0043" w:rsidRDefault="00EA0043" w:rsidP="00F0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73448A" w:rsidRPr="0093681C" w14:paraId="3346825D" w14:textId="77777777" w:rsidTr="00221F81">
      <w:tc>
        <w:tcPr>
          <w:tcW w:w="4677" w:type="dxa"/>
          <w:shd w:val="clear" w:color="auto" w:fill="auto"/>
        </w:tcPr>
        <w:p w14:paraId="777E2F7A" w14:textId="77777777" w:rsidR="0073448A" w:rsidRDefault="0073448A" w:rsidP="0073448A">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59264" behindDoc="0" locked="0" layoutInCell="1" allowOverlap="1" wp14:anchorId="3303FF6E" wp14:editId="3B6AEA0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3EF0457E" w14:textId="77777777" w:rsidR="0073448A" w:rsidRDefault="0073448A" w:rsidP="0073448A">
          <w:pPr>
            <w:pStyle w:val="Footer"/>
            <w:tabs>
              <w:tab w:val="clear" w:pos="4677"/>
              <w:tab w:val="clear" w:pos="9355"/>
              <w:tab w:val="center" w:pos="-20301"/>
              <w:tab w:val="right" w:pos="-15981"/>
              <w:tab w:val="center" w:pos="-3601"/>
              <w:tab w:val="right" w:pos="719"/>
            </w:tabs>
            <w:snapToGrid w:val="0"/>
            <w:jc w:val="right"/>
            <w:rPr>
              <w:b/>
              <w:bCs/>
              <w:i/>
            </w:rPr>
          </w:pPr>
          <w:r>
            <w:rPr>
              <w:b/>
              <w:bCs/>
            </w:rPr>
            <w:t xml:space="preserve">«Арт-Тревел» </w:t>
          </w:r>
          <w:r>
            <w:rPr>
              <w:b/>
              <w:bCs/>
              <w:i/>
            </w:rPr>
            <w:t>- искусство путешествовать</w:t>
          </w:r>
        </w:p>
        <w:p w14:paraId="22A6DB73" w14:textId="77777777" w:rsidR="0073448A" w:rsidRDefault="0073448A" w:rsidP="0073448A">
          <w:pPr>
            <w:pStyle w:val="Footer"/>
            <w:tabs>
              <w:tab w:val="clear" w:pos="4677"/>
              <w:tab w:val="clear" w:pos="9355"/>
              <w:tab w:val="center" w:pos="-20301"/>
              <w:tab w:val="right" w:pos="-15981"/>
              <w:tab w:val="center" w:pos="-3601"/>
              <w:tab w:val="right" w:pos="719"/>
            </w:tabs>
            <w:snapToGrid w:val="0"/>
            <w:jc w:val="right"/>
          </w:pPr>
          <w:r>
            <w:rPr>
              <w:b/>
              <w:bCs/>
              <w:i/>
            </w:rPr>
            <w:t xml:space="preserve">реестр туроператора </w:t>
          </w:r>
          <w:r>
            <w:rPr>
              <w:rFonts w:ascii="Trebuchet MS" w:hAnsi="Trebuchet MS" w:cs="Trebuchet MS"/>
              <w:color w:val="000000"/>
              <w:sz w:val="18"/>
            </w:rPr>
            <w:t>РТО 017358</w:t>
          </w:r>
          <w:r>
            <w:t xml:space="preserve"> </w:t>
          </w:r>
        </w:p>
        <w:p w14:paraId="763D9B19" w14:textId="77777777" w:rsidR="0073448A" w:rsidRPr="003D4301" w:rsidRDefault="0073448A" w:rsidP="0073448A">
          <w:pPr>
            <w:pStyle w:val="Footer"/>
            <w:tabs>
              <w:tab w:val="clear" w:pos="4677"/>
              <w:tab w:val="clear" w:pos="9355"/>
              <w:tab w:val="center" w:pos="-20301"/>
              <w:tab w:val="right" w:pos="-15981"/>
              <w:tab w:val="center" w:pos="-3601"/>
              <w:tab w:val="right" w:pos="719"/>
            </w:tabs>
            <w:snapToGrid w:val="0"/>
            <w:jc w:val="right"/>
            <w:rPr>
              <w:b/>
              <w:bCs/>
              <w:lang w:val="en-US"/>
            </w:rPr>
          </w:pPr>
          <w:r>
            <w:rPr>
              <w:b/>
              <w:bCs/>
            </w:rPr>
            <w:t xml:space="preserve">СПб, Банковский пер. д.3, оф. </w:t>
          </w:r>
          <w:r w:rsidRPr="003D4301">
            <w:rPr>
              <w:b/>
              <w:bCs/>
              <w:lang w:val="en-US"/>
            </w:rPr>
            <w:t>№ 1.2</w:t>
          </w:r>
        </w:p>
        <w:p w14:paraId="3474037F" w14:textId="77777777" w:rsidR="0073448A" w:rsidRPr="003D4301" w:rsidRDefault="0073448A" w:rsidP="0073448A">
          <w:pPr>
            <w:pStyle w:val="Footer"/>
            <w:tabs>
              <w:tab w:val="clear" w:pos="4677"/>
              <w:tab w:val="clear" w:pos="9355"/>
              <w:tab w:val="center" w:pos="-20301"/>
              <w:tab w:val="right" w:pos="-15981"/>
              <w:tab w:val="center" w:pos="-3601"/>
              <w:tab w:val="right" w:pos="719"/>
            </w:tabs>
            <w:jc w:val="right"/>
            <w:rPr>
              <w:b/>
              <w:bCs/>
              <w:lang w:val="en-US"/>
            </w:rPr>
          </w:pPr>
          <w:r>
            <w:rPr>
              <w:b/>
              <w:bCs/>
            </w:rPr>
            <w:t>тел</w:t>
          </w:r>
          <w:r w:rsidRPr="003D4301">
            <w:rPr>
              <w:b/>
              <w:bCs/>
              <w:lang w:val="en-US"/>
            </w:rPr>
            <w:t xml:space="preserve">.  </w:t>
          </w:r>
          <w:r>
            <w:rPr>
              <w:b/>
              <w:bCs/>
              <w:lang w:val="en-US"/>
            </w:rPr>
            <w:t>8(812)</w:t>
          </w:r>
          <w:r w:rsidRPr="003D4301">
            <w:rPr>
              <w:b/>
              <w:bCs/>
              <w:lang w:val="en-US"/>
            </w:rPr>
            <w:t xml:space="preserve">360-06-50 </w:t>
          </w:r>
        </w:p>
        <w:p w14:paraId="61B6EAE3" w14:textId="77777777" w:rsidR="0073448A" w:rsidRDefault="0073448A" w:rsidP="0073448A">
          <w:pPr>
            <w:pStyle w:val="Footer"/>
            <w:tabs>
              <w:tab w:val="clear" w:pos="4677"/>
              <w:tab w:val="clear" w:pos="9355"/>
              <w:tab w:val="center" w:pos="-20301"/>
              <w:tab w:val="right" w:pos="-15981"/>
              <w:tab w:val="center" w:pos="-3601"/>
              <w:tab w:val="right" w:pos="719"/>
            </w:tabs>
            <w:jc w:val="right"/>
            <w:rPr>
              <w:b/>
              <w:bCs/>
              <w:lang w:val="en-US"/>
            </w:rPr>
          </w:pPr>
          <w:r>
            <w:rPr>
              <w:b/>
              <w:bCs/>
              <w:lang w:val="en-US"/>
            </w:rPr>
            <w:t>WhatsApp +79910336707</w:t>
          </w:r>
        </w:p>
        <w:p w14:paraId="415DF8CE" w14:textId="77777777" w:rsidR="0073448A" w:rsidRPr="003D4301" w:rsidRDefault="0073448A" w:rsidP="0073448A">
          <w:pPr>
            <w:pStyle w:val="Footer"/>
            <w:tabs>
              <w:tab w:val="clear" w:pos="4677"/>
              <w:tab w:val="clear" w:pos="9355"/>
              <w:tab w:val="center" w:pos="-20301"/>
              <w:tab w:val="right" w:pos="-15981"/>
              <w:tab w:val="center" w:pos="-3601"/>
              <w:tab w:val="right" w:pos="719"/>
            </w:tabs>
            <w:jc w:val="right"/>
            <w:rPr>
              <w:b/>
              <w:bCs/>
              <w:lang w:val="en-US"/>
            </w:rPr>
          </w:pPr>
          <w:r w:rsidRPr="003D4301">
            <w:rPr>
              <w:b/>
              <w:bCs/>
              <w:lang w:val="en-US"/>
            </w:rPr>
            <w:t xml:space="preserve"> </w:t>
          </w:r>
          <w:hyperlink r:id="rId2" w:history="1">
            <w:r w:rsidRPr="003D4301">
              <w:rPr>
                <w:rStyle w:val="Hyperlink"/>
                <w:lang w:val="en-US"/>
              </w:rPr>
              <w:t>booking@art-travel.ru</w:t>
            </w:r>
          </w:hyperlink>
        </w:p>
        <w:p w14:paraId="4D1ED7B8" w14:textId="77777777" w:rsidR="0073448A" w:rsidRPr="00CF7F55" w:rsidRDefault="0073448A" w:rsidP="0073448A">
          <w:pPr>
            <w:pStyle w:val="Footer"/>
            <w:tabs>
              <w:tab w:val="clear" w:pos="4677"/>
              <w:tab w:val="clear" w:pos="9355"/>
              <w:tab w:val="center" w:pos="-20301"/>
              <w:tab w:val="right" w:pos="-15981"/>
              <w:tab w:val="center" w:pos="-3601"/>
              <w:tab w:val="right" w:pos="719"/>
            </w:tabs>
            <w:jc w:val="right"/>
            <w:rPr>
              <w:lang w:val="en-US"/>
            </w:rPr>
          </w:pPr>
          <w:r w:rsidRPr="003D4301">
            <w:rPr>
              <w:b/>
              <w:bCs/>
              <w:lang w:val="en-US"/>
            </w:rPr>
            <w:t xml:space="preserve"> </w:t>
          </w:r>
          <w:hyperlink r:id="rId3" w:history="1">
            <w:r w:rsidRPr="00CF7F55">
              <w:rPr>
                <w:rStyle w:val="Hyperlink"/>
                <w:lang w:val="en-US"/>
              </w:rPr>
              <w:t>www.art-travel.ru</w:t>
            </w:r>
          </w:hyperlink>
        </w:p>
      </w:tc>
    </w:tr>
    <w:bookmarkEnd w:id="0"/>
  </w:tbl>
  <w:p w14:paraId="1901FDAF" w14:textId="77777777" w:rsidR="00F001A0" w:rsidRDefault="00F0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15:restartNumberingAfterBreak="0">
    <w:nsid w:val="5FEF149B"/>
    <w:multiLevelType w:val="hybridMultilevel"/>
    <w:tmpl w:val="BCA24C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FD9220E"/>
    <w:multiLevelType w:val="hybridMultilevel"/>
    <w:tmpl w:val="5CA0E2D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16cid:durableId="958880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42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4D"/>
    <w:rsid w:val="0007087A"/>
    <w:rsid w:val="000D234D"/>
    <w:rsid w:val="00281882"/>
    <w:rsid w:val="002F3A24"/>
    <w:rsid w:val="0073448A"/>
    <w:rsid w:val="0087230B"/>
    <w:rsid w:val="00946175"/>
    <w:rsid w:val="00A44E4C"/>
    <w:rsid w:val="00B07B80"/>
    <w:rsid w:val="00D25799"/>
    <w:rsid w:val="00E90BFA"/>
    <w:rsid w:val="00EA0043"/>
    <w:rsid w:val="00EE24E6"/>
    <w:rsid w:val="00F001A0"/>
    <w:rsid w:val="00F3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7940"/>
  <w15:docId w15:val="{520B18EE-1076-4809-89D1-9B97651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A0"/>
    <w:pPr>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A0"/>
    <w:pPr>
      <w:tabs>
        <w:tab w:val="center" w:pos="4677"/>
        <w:tab w:val="right" w:pos="9355"/>
      </w:tabs>
    </w:pPr>
  </w:style>
  <w:style w:type="character" w:customStyle="1" w:styleId="HeaderChar">
    <w:name w:val="Header Char"/>
    <w:basedOn w:val="DefaultParagraphFont"/>
    <w:link w:val="Header"/>
    <w:uiPriority w:val="99"/>
    <w:rsid w:val="00F001A0"/>
  </w:style>
  <w:style w:type="paragraph" w:styleId="Footer">
    <w:name w:val="footer"/>
    <w:basedOn w:val="Normal"/>
    <w:link w:val="FooterChar"/>
    <w:unhideWhenUsed/>
    <w:rsid w:val="00F001A0"/>
    <w:pPr>
      <w:tabs>
        <w:tab w:val="center" w:pos="4677"/>
        <w:tab w:val="right" w:pos="9355"/>
      </w:tabs>
    </w:pPr>
  </w:style>
  <w:style w:type="character" w:customStyle="1" w:styleId="FooterChar">
    <w:name w:val="Footer Char"/>
    <w:basedOn w:val="DefaultParagraphFont"/>
    <w:link w:val="Footer"/>
    <w:rsid w:val="00F001A0"/>
  </w:style>
  <w:style w:type="character" w:styleId="Hyperlink">
    <w:name w:val="Hyperlink"/>
    <w:rsid w:val="00F001A0"/>
    <w:rPr>
      <w:color w:val="0000FF"/>
      <w:u w:val="single"/>
    </w:rPr>
  </w:style>
  <w:style w:type="paragraph" w:styleId="BalloonText">
    <w:name w:val="Balloon Text"/>
    <w:basedOn w:val="Normal"/>
    <w:link w:val="BalloonTextChar"/>
    <w:uiPriority w:val="99"/>
    <w:semiHidden/>
    <w:unhideWhenUsed/>
    <w:rsid w:val="00F001A0"/>
    <w:rPr>
      <w:rFonts w:ascii="Tahoma" w:hAnsi="Tahoma" w:cs="Tahoma"/>
      <w:sz w:val="16"/>
      <w:szCs w:val="16"/>
    </w:rPr>
  </w:style>
  <w:style w:type="character" w:customStyle="1" w:styleId="BalloonTextChar">
    <w:name w:val="Balloon Text Char"/>
    <w:basedOn w:val="DefaultParagraphFont"/>
    <w:link w:val="BalloonText"/>
    <w:uiPriority w:val="99"/>
    <w:semiHidden/>
    <w:rsid w:val="00F001A0"/>
    <w:rPr>
      <w:rFonts w:ascii="Tahoma" w:hAnsi="Tahoma" w:cs="Tahoma"/>
      <w:sz w:val="16"/>
      <w:szCs w:val="16"/>
    </w:rPr>
  </w:style>
  <w:style w:type="paragraph" w:styleId="NormalWeb">
    <w:name w:val="Normal (Web)"/>
    <w:basedOn w:val="Normal"/>
    <w:unhideWhenUsed/>
    <w:rsid w:val="00F001A0"/>
    <w:pPr>
      <w:spacing w:after="192"/>
    </w:pPr>
    <w:rPr>
      <w:sz w:val="24"/>
      <w:szCs w:val="24"/>
      <w:lang w:eastAsia="ru-RU"/>
    </w:rPr>
  </w:style>
  <w:style w:type="paragraph" w:styleId="NoSpacing">
    <w:name w:val="No Spacing"/>
    <w:uiPriority w:val="1"/>
    <w:qFormat/>
    <w:rsid w:val="00F001A0"/>
    <w:pPr>
      <w:spacing w:after="0" w:line="240" w:lineRule="auto"/>
    </w:pPr>
    <w:rPr>
      <w:rFonts w:ascii="Cambria" w:eastAsia="Times New Roman" w:hAnsi="Cambria" w:cs="Times New Roman"/>
      <w:lang w:val="en-US" w:bidi="en-US"/>
    </w:rPr>
  </w:style>
  <w:style w:type="paragraph" w:styleId="ListParagraph">
    <w:name w:val="List Paragraph"/>
    <w:basedOn w:val="Normal"/>
    <w:uiPriority w:val="34"/>
    <w:qFormat/>
    <w:rsid w:val="00F001A0"/>
    <w:pPr>
      <w:spacing w:after="200" w:line="276" w:lineRule="auto"/>
      <w:ind w:left="720"/>
      <w:contextualSpacing/>
    </w:pPr>
    <w:rPr>
      <w:rFonts w:ascii="Calibri" w:eastAsia="Calibri" w:hAnsi="Calibri"/>
      <w:sz w:val="22"/>
      <w:szCs w:val="22"/>
      <w:lang w:eastAsia="en-US"/>
    </w:rPr>
  </w:style>
  <w:style w:type="table" w:styleId="ColorfulList-Accent5">
    <w:name w:val="Colorful List Accent 5"/>
    <w:basedOn w:val="TableNormal"/>
    <w:uiPriority w:val="72"/>
    <w:rsid w:val="00F001A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F0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7</cp:revision>
  <dcterms:created xsi:type="dcterms:W3CDTF">2022-07-19T10:09:00Z</dcterms:created>
  <dcterms:modified xsi:type="dcterms:W3CDTF">2024-03-20T09:55:00Z</dcterms:modified>
</cp:coreProperties>
</file>