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0995" w14:textId="77777777" w:rsidR="003F16DB" w:rsidRDefault="003F16DB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2"/>
          <w:szCs w:val="32"/>
        </w:rPr>
      </w:pPr>
    </w:p>
    <w:p w14:paraId="2B4E9C7B" w14:textId="77777777" w:rsidR="00E05659" w:rsidRPr="00A30D9C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6"/>
          <w:szCs w:val="36"/>
        </w:rPr>
      </w:pPr>
      <w:r w:rsidRPr="00A30D9C">
        <w:rPr>
          <w:b/>
          <w:bCs/>
          <w:color w:val="548DD4" w:themeColor="text2" w:themeTint="99"/>
          <w:sz w:val="36"/>
          <w:szCs w:val="36"/>
        </w:rPr>
        <w:t>«Русский Север - земная услада, истомленному сердцу отрада»</w:t>
      </w:r>
    </w:p>
    <w:p w14:paraId="01D5DE33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4B9F0E5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сборный тур, 3 дня / 2 ночи</w:t>
      </w:r>
    </w:p>
    <w:p w14:paraId="6C5B34AB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2006CCA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с. Сизьма – с. Ферапонтово – г. Кириллов – г. Вологда</w:t>
      </w:r>
    </w:p>
    <w:p w14:paraId="655A427E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52B5D60F" w14:textId="19BC92AB" w:rsidR="00E05659" w:rsidRPr="006D70B3" w:rsidRDefault="00E05659" w:rsidP="00E056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5659">
        <w:rPr>
          <w:rFonts w:ascii="Times New Roman" w:hAnsi="Times New Roman"/>
          <w:b/>
          <w:sz w:val="24"/>
          <w:szCs w:val="24"/>
        </w:rPr>
        <w:t>Даты заездов на 202</w:t>
      </w:r>
      <w:r w:rsidR="000C2431">
        <w:rPr>
          <w:rFonts w:ascii="Times New Roman" w:hAnsi="Times New Roman"/>
          <w:b/>
          <w:sz w:val="24"/>
          <w:szCs w:val="24"/>
        </w:rPr>
        <w:t>4</w:t>
      </w:r>
      <w:r w:rsidRPr="00E05659">
        <w:rPr>
          <w:rFonts w:ascii="Times New Roman" w:hAnsi="Times New Roman"/>
          <w:b/>
          <w:sz w:val="24"/>
          <w:szCs w:val="24"/>
        </w:rPr>
        <w:t xml:space="preserve"> год:</w:t>
      </w:r>
      <w:r w:rsidR="00353616">
        <w:rPr>
          <w:rFonts w:ascii="Times New Roman" w:hAnsi="Times New Roman"/>
          <w:b/>
          <w:sz w:val="24"/>
          <w:szCs w:val="24"/>
        </w:rPr>
        <w:t xml:space="preserve"> </w:t>
      </w:r>
      <w:r w:rsidR="000C2431" w:rsidRPr="006D70B3">
        <w:rPr>
          <w:rFonts w:ascii="Times New Roman" w:hAnsi="Times New Roman"/>
          <w:bCs/>
          <w:sz w:val="24"/>
          <w:szCs w:val="24"/>
        </w:rPr>
        <w:t>10-12.05, 24-26.05, 07-09.06, 14-16.06, 21-23.06, 28-30.06, 05-07.07, 12-14.07, 19-21.07, 26-28.07, 02-04.08, 09-11.08, 16-18.08, 23-25.08, 30.08-01.09, 20-22.09, 04-06.10, 18-20.10, 02-04.11, 06-08.12</w:t>
      </w:r>
    </w:p>
    <w:p w14:paraId="24E1D8B7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center"/>
      </w:pPr>
    </w:p>
    <w:p w14:paraId="0743A11A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rStyle w:val="Strong"/>
          <w:color w:val="000000"/>
        </w:rPr>
        <w:t>1 ДЕНЬ</w:t>
      </w:r>
      <w:r w:rsidRPr="00E05659">
        <w:rPr>
          <w:rStyle w:val="apple-converted-space"/>
          <w:color w:val="000000"/>
        </w:rPr>
        <w:t>.</w:t>
      </w:r>
    </w:p>
    <w:p w14:paraId="02C04065" w14:textId="77777777" w:rsidR="000C2431" w:rsidRDefault="000C2431" w:rsidP="000C2431">
      <w:pPr>
        <w:pStyle w:val="NormalWeb"/>
        <w:spacing w:after="0"/>
        <w:contextualSpacing/>
        <w:jc w:val="both"/>
      </w:pPr>
      <w:r>
        <w:t>Прибытие в Вологду до 09:00.</w:t>
      </w:r>
    </w:p>
    <w:p w14:paraId="7DE8622F" w14:textId="77777777" w:rsidR="000C2431" w:rsidRDefault="000C2431" w:rsidP="000C2431">
      <w:pPr>
        <w:pStyle w:val="NormalWeb"/>
        <w:spacing w:after="0"/>
        <w:contextualSpacing/>
        <w:jc w:val="both"/>
      </w:pPr>
      <w:r>
        <w:t xml:space="preserve">Встреча с гидом в условленном месте не ранее 08:30-09:00 (!).  </w:t>
      </w:r>
    </w:p>
    <w:p w14:paraId="74B96792" w14:textId="77777777" w:rsidR="000C2431" w:rsidRDefault="000C2431" w:rsidP="000C2431">
      <w:pPr>
        <w:pStyle w:val="NormalWeb"/>
        <w:spacing w:after="0"/>
        <w:contextualSpacing/>
        <w:jc w:val="both"/>
      </w:pPr>
    </w:p>
    <w:p w14:paraId="24730E74" w14:textId="6B3F7E97" w:rsidR="000C2431" w:rsidRDefault="000C2431" w:rsidP="000C2431">
      <w:pPr>
        <w:pStyle w:val="NormalWeb"/>
        <w:spacing w:after="0"/>
        <w:contextualSpacing/>
        <w:jc w:val="both"/>
      </w:pPr>
      <w:r>
        <w:t>Размещение в гостинице вечером по паспорту.</w:t>
      </w:r>
    </w:p>
    <w:p w14:paraId="6CFE2E9D" w14:textId="77777777" w:rsidR="000C2431" w:rsidRDefault="000C2431" w:rsidP="000C2431">
      <w:pPr>
        <w:pStyle w:val="NormalWeb"/>
        <w:spacing w:after="0"/>
        <w:contextualSpacing/>
        <w:jc w:val="both"/>
      </w:pPr>
      <w:r>
        <w:t>ИЛИ</w:t>
      </w:r>
    </w:p>
    <w:p w14:paraId="5A6D93BC" w14:textId="6E4F2FE6" w:rsidR="00E05659" w:rsidRDefault="000C2431" w:rsidP="000C2431">
      <w:pPr>
        <w:pStyle w:val="NormalWeb"/>
        <w:spacing w:before="0" w:beforeAutospacing="0" w:after="0" w:afterAutospacing="0"/>
        <w:contextualSpacing/>
        <w:jc w:val="both"/>
      </w:pPr>
      <w:r>
        <w:t>При условии бронирования раннего заселения в гостиницу (за доп. плату – стоимость уточнять при бронировании) встреча с гидом у входа в гостиницу не ранее 08:30-09:00 (!). От ЖД вокзала до гостиницы гости добираются самостоятельно на такси.</w:t>
      </w:r>
    </w:p>
    <w:p w14:paraId="6488B2C8" w14:textId="77777777" w:rsidR="000C2431" w:rsidRPr="00E05659" w:rsidRDefault="000C2431" w:rsidP="000C2431">
      <w:pPr>
        <w:pStyle w:val="NormalWeb"/>
        <w:spacing w:before="0" w:beforeAutospacing="0" w:after="0" w:afterAutospacing="0"/>
        <w:contextualSpacing/>
        <w:jc w:val="both"/>
        <w:rPr>
          <w:b/>
          <w:color w:val="FF0000"/>
          <w:u w:val="single"/>
        </w:rPr>
      </w:pPr>
    </w:p>
    <w:p w14:paraId="38C97168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both"/>
      </w:pPr>
      <w:r w:rsidRPr="00E05659">
        <w:rPr>
          <w:b/>
          <w:color w:val="FF0000"/>
          <w:u w:val="single"/>
        </w:rPr>
        <w:t>! РЕКОМЕНДАЦИЯ ТУРИСТАМ С МОСКОВСКОГО НАПРАВЛЕНИЯ - ДОПОЛНИТЕЛЬНО ЗАКАЗЫВАТЬ РАННЕЕ РАЗМЕЩЕНИЕ В ГОСТИНИЦЕ (стоимость под запрос).</w:t>
      </w:r>
    </w:p>
    <w:p w14:paraId="23108204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0249D89C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 xml:space="preserve">09:00 </w:t>
      </w:r>
      <w:r w:rsidRPr="000C2431">
        <w:rPr>
          <w:bCs/>
          <w:color w:val="000000"/>
        </w:rPr>
        <w:t xml:space="preserve">Переезд в  с. Сизьму  (110 км) с путевой информацией. </w:t>
      </w:r>
    </w:p>
    <w:p w14:paraId="660798F5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10:30</w:t>
      </w:r>
      <w:r w:rsidRPr="000C2431">
        <w:rPr>
          <w:bCs/>
          <w:color w:val="000000"/>
        </w:rPr>
        <w:t xml:space="preserve"> Встреча в  Сизьме по старинному русскому обычаю с иконой и хлебом-солью.</w:t>
      </w:r>
    </w:p>
    <w:p w14:paraId="4649DCF6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4C83E95D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храм Николая Чудотворца (1867-1873 гг.), где сохранилось большое количество старинных икон, каменные части от честного и животворящего Креста Господня, который согласно легенде в 1875 году приплыл в Сизьму по реке против течения. Здесь же находятся иконы, чудесным образом обновившиеся в период восстановления храма (образы Казанской Божьей матери, Серафима Соровского и др.).</w:t>
      </w:r>
    </w:p>
    <w:p w14:paraId="7B9C7703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на колокольню храма Николая Чудотворца (высота 18 м), где гостям разрешается звонить в колокола.</w:t>
      </w:r>
    </w:p>
    <w:p w14:paraId="3C8EB350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один из музеев (музей истории села, музей льна, музей крестьянского быта).</w:t>
      </w:r>
    </w:p>
    <w:p w14:paraId="4981DC67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Обед из блюд, приготовленных по старинным сиземским рецептам в русской печи (для взрослых - дегустация сиземского пива).</w:t>
      </w:r>
    </w:p>
    <w:p w14:paraId="15F13B2E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Посещение д.Соловарка (деревянная часовня Блаженной Ксении, святой колодец великомученика Георгия Победоносца (1678 г.), святая рябина, на которой явилась икона Богородицы, разрушенный храм Рождества Пресвятой Богородицы).</w:t>
      </w:r>
    </w:p>
    <w:p w14:paraId="382E0022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62780C6E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15:00</w:t>
      </w:r>
      <w:r w:rsidRPr="000C2431">
        <w:rPr>
          <w:bCs/>
          <w:color w:val="000000"/>
        </w:rPr>
        <w:t xml:space="preserve"> Переезд в г. Вологду (110 км).</w:t>
      </w:r>
    </w:p>
    <w:p w14:paraId="5AF0A066" w14:textId="3281C50F" w:rsidR="00E05659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lastRenderedPageBreak/>
        <w:t>16:30</w:t>
      </w:r>
      <w:r w:rsidRPr="000C2431">
        <w:rPr>
          <w:bCs/>
          <w:color w:val="000000"/>
        </w:rPr>
        <w:t xml:space="preserve"> Прибытие в г. Вологду. Размещение в гостинице по паспорту. Ночлег.</w:t>
      </w:r>
    </w:p>
    <w:p w14:paraId="0A5827E6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4A704D0D" w14:textId="5148C9FB" w:rsidR="000C2431" w:rsidRPr="000C2431" w:rsidRDefault="00E05659" w:rsidP="00E056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05659">
        <w:rPr>
          <w:rStyle w:val="Strong"/>
          <w:color w:val="000000"/>
        </w:rPr>
        <w:t>2 ДЕНЬ</w:t>
      </w:r>
      <w:r w:rsidRPr="00E05659">
        <w:rPr>
          <w:rStyle w:val="apple-converted-space"/>
          <w:b/>
          <w:bCs/>
          <w:color w:val="000000"/>
        </w:rPr>
        <w:t>.</w:t>
      </w:r>
    </w:p>
    <w:p w14:paraId="30A73E96" w14:textId="03AEBDCA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color w:val="000000"/>
        </w:rPr>
        <w:t>Завтрак в гостинице.</w:t>
      </w:r>
      <w:r>
        <w:rPr>
          <w:color w:val="000000"/>
        </w:rPr>
        <w:t xml:space="preserve"> </w:t>
      </w:r>
      <w:r w:rsidRPr="000C2431">
        <w:rPr>
          <w:color w:val="000000"/>
        </w:rPr>
        <w:t>Встреча с гидом у входа в гостиницу.</w:t>
      </w:r>
    </w:p>
    <w:p w14:paraId="017E14B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D8B08A" w14:textId="77777777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10:00</w:t>
      </w:r>
      <w:r w:rsidRPr="000C2431">
        <w:rPr>
          <w:color w:val="000000"/>
        </w:rPr>
        <w:t xml:space="preserve"> Переезд в с. Ферапонтово (120 км) с путевой информацией по маршруту.</w:t>
      </w:r>
    </w:p>
    <w:p w14:paraId="1F7A8EB9" w14:textId="12241F7D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12:00</w:t>
      </w:r>
      <w:r w:rsidRPr="000C2431">
        <w:rPr>
          <w:color w:val="000000"/>
        </w:rPr>
        <w:t xml:space="preserve"> Посещение Ферапонтова монастыря с тематической экскурсией по фрескам Дионисия с посещением собора Рождества Богородицы.</w:t>
      </w:r>
    </w:p>
    <w:p w14:paraId="3BC20FA5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14:00</w:t>
      </w:r>
      <w:r w:rsidRPr="000C2431">
        <w:rPr>
          <w:color w:val="000000"/>
        </w:rPr>
        <w:t xml:space="preserve"> Переезд в г. Кириллов (20 км).</w:t>
      </w:r>
    </w:p>
    <w:p w14:paraId="1EDF0EE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14:30</w:t>
      </w:r>
      <w:r w:rsidRPr="000C2431">
        <w:rPr>
          <w:color w:val="000000"/>
        </w:rPr>
        <w:t xml:space="preserve"> Обед.</w:t>
      </w:r>
    </w:p>
    <w:p w14:paraId="6E4A6A5C" w14:textId="4187CF7C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15:15</w:t>
      </w:r>
      <w:r w:rsidRPr="000C2431">
        <w:rPr>
          <w:color w:val="000000"/>
        </w:rPr>
        <w:t xml:space="preserve"> Посещение Кирилло-Белозерского монастыря: обзорная экскурсия по территории «государевой крепости» Ивана Грозного с памятниками архитектуры XV-XVIII вв. Посещение экспозиции «монашеская келья».</w:t>
      </w:r>
      <w:r w:rsidR="0035279B">
        <w:rPr>
          <w:color w:val="000000"/>
        </w:rPr>
        <w:t xml:space="preserve"> П</w:t>
      </w:r>
      <w:r w:rsidR="0035279B" w:rsidRPr="0035279B">
        <w:rPr>
          <w:color w:val="000000"/>
        </w:rPr>
        <w:t>осещение экспозиции «Древности Белозерья» в Подклете Трапезной палаты.</w:t>
      </w:r>
    </w:p>
    <w:p w14:paraId="247DA85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7DF341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17:45</w:t>
      </w:r>
      <w:r w:rsidRPr="000C2431">
        <w:rPr>
          <w:color w:val="000000"/>
        </w:rPr>
        <w:t xml:space="preserve"> Переезд в г. Вологду (130 км).</w:t>
      </w:r>
    </w:p>
    <w:p w14:paraId="1F523062" w14:textId="08DE737C" w:rsid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19:30</w:t>
      </w:r>
      <w:r w:rsidRPr="000C2431">
        <w:rPr>
          <w:color w:val="000000"/>
        </w:rPr>
        <w:t xml:space="preserve"> Прибытие г. Вологду. Свободное время. Ночлег.</w:t>
      </w:r>
    </w:p>
    <w:p w14:paraId="52913EE0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</w:p>
    <w:p w14:paraId="2DAC97ED" w14:textId="77E41B9F" w:rsidR="000C2431" w:rsidRPr="000C2431" w:rsidRDefault="00E05659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05659">
        <w:rPr>
          <w:rStyle w:val="Strong"/>
          <w:color w:val="000000"/>
        </w:rPr>
        <w:t>3 ДЕНЬ</w:t>
      </w:r>
      <w:r w:rsidRPr="00E05659">
        <w:rPr>
          <w:rStyle w:val="apple-converted-space"/>
          <w:color w:val="000000"/>
        </w:rPr>
        <w:t>.</w:t>
      </w:r>
      <w:r w:rsidR="006D70B3">
        <w:rPr>
          <w:rStyle w:val="apple-converted-space"/>
          <w:color w:val="000000"/>
        </w:rPr>
        <w:t xml:space="preserve"> </w:t>
      </w:r>
      <w:r w:rsidR="000C2431" w:rsidRPr="000C2431">
        <w:rPr>
          <w:bCs/>
          <w:color w:val="000000"/>
        </w:rPr>
        <w:t>Завтрак в гостинице, освобождение номеров, выезд с вещами.</w:t>
      </w:r>
    </w:p>
    <w:p w14:paraId="514D2A6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Встреча с гидом у входа в гостиницу.</w:t>
      </w:r>
    </w:p>
    <w:p w14:paraId="46164699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86079F4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Автобусно-пешеходная  обзорная экскурсия «Вологда  резная, масляная, кружевная» - это погружение в легендарное прошлое и настоящее губернской столицы,  знакомство с историческим центром города, древними белокаменными соборами и храмами, величественным комплексом Вологодского Кремля, живописной набережной реки Вологды, ансамблями деревянных особняков с «резными палисадами».</w:t>
      </w:r>
    </w:p>
    <w:p w14:paraId="4833328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Посещение Музея кружева с экскурсией  по   экспозиции, посвященной истории развития традиционного вологодского промысла «Кружево в крестьянском костюме и этнографическом текстиле». Посещение сувенирной лавки.</w:t>
      </w:r>
    </w:p>
    <w:p w14:paraId="26B6140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F2610F3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Обед.</w:t>
      </w:r>
    </w:p>
    <w:p w14:paraId="44C809E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65250D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Экскурсия в действующий Спасо-Прилуцкий Димитриев мужской монастырь. 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К.Батюшкова.</w:t>
      </w:r>
    </w:p>
    <w:p w14:paraId="1D4B376C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Трансфер в центр города.</w:t>
      </w:r>
    </w:p>
    <w:p w14:paraId="6999D99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Посещение магазинов под брендом «Настоящий вологодский продукт», где можно приобрести знаменитое вологодское масло, мясные и молочные продукты, сладости, алкогольную продукцию из северных ягод и многое другое.</w:t>
      </w:r>
    </w:p>
    <w:p w14:paraId="4724522B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46488A7" w14:textId="4E3D47E7" w:rsidR="00E05659" w:rsidRPr="00E05659" w:rsidRDefault="000C2431" w:rsidP="000C2431">
      <w:pPr>
        <w:shd w:val="clear" w:color="auto" w:fill="FFFFFF"/>
        <w:spacing w:after="0" w:line="240" w:lineRule="auto"/>
        <w:contextualSpacing/>
        <w:jc w:val="both"/>
        <w:rPr>
          <w:rStyle w:val="Strong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Прибытие на жд вокзал. Окончание программы</w:t>
      </w:r>
    </w:p>
    <w:p w14:paraId="1FDB2E82" w14:textId="77777777" w:rsidR="00E05659" w:rsidRPr="00E05659" w:rsidRDefault="00E05659" w:rsidP="00E0565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69401C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color w:val="000000"/>
        </w:rPr>
      </w:pPr>
    </w:p>
    <w:p w14:paraId="6714ECE2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  <w:r w:rsidRPr="00E05659">
        <w:rPr>
          <w:rStyle w:val="Strong"/>
          <w:color w:val="000000"/>
        </w:rPr>
        <w:t>В стоимость входит:</w:t>
      </w:r>
      <w:r w:rsidRPr="00E05659">
        <w:rPr>
          <w:rStyle w:val="apple-converted-space"/>
          <w:color w:val="000000"/>
        </w:rPr>
        <w:t> </w:t>
      </w:r>
    </w:p>
    <w:p w14:paraId="28D07FC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lastRenderedPageBreak/>
        <w:t xml:space="preserve">проживание в выбранной гостинице  (2 суток), </w:t>
      </w:r>
    </w:p>
    <w:p w14:paraId="61C2E1CA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питание - 2 завтрака, 3 обеда; </w:t>
      </w:r>
    </w:p>
    <w:p w14:paraId="0C5CDCD3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экскурсии, </w:t>
      </w:r>
    </w:p>
    <w:p w14:paraId="6190475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транспортное обслуживание,</w:t>
      </w:r>
    </w:p>
    <w:p w14:paraId="770DD9C0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>услуги гида по программе.</w:t>
      </w:r>
    </w:p>
    <w:p w14:paraId="7A6C3649" w14:textId="77777777" w:rsidR="006D70B3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139FB1A6" w14:textId="204CD450" w:rsidR="006D70B3" w:rsidRPr="006D70B3" w:rsidRDefault="006D70B3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000000"/>
        </w:rPr>
      </w:pPr>
      <w:r w:rsidRPr="006D70B3">
        <w:rPr>
          <w:b/>
          <w:color w:val="000000"/>
        </w:rPr>
        <w:t>Дополнительно оплачивается:</w:t>
      </w:r>
      <w:r w:rsidRPr="006D70B3">
        <w:rPr>
          <w:color w:val="000000"/>
        </w:rPr>
        <w:t xml:space="preserve"> ранее размещение в гостинице (уточнять при бронировании).</w:t>
      </w:r>
    </w:p>
    <w:p w14:paraId="4A5E02D6" w14:textId="77777777" w:rsidR="006D70B3" w:rsidRPr="00E05659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69679255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4565C32F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14:paraId="6BFDC90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05659">
        <w:rPr>
          <w:rStyle w:val="Strong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215DB0D" w14:textId="77777777" w:rsidR="00AF65AE" w:rsidRPr="00E05659" w:rsidRDefault="00AF65AE">
      <w:pPr>
        <w:rPr>
          <w:rFonts w:ascii="Times New Roman" w:hAnsi="Times New Roman"/>
          <w:sz w:val="24"/>
          <w:szCs w:val="24"/>
        </w:rPr>
      </w:pPr>
    </w:p>
    <w:sectPr w:rsidR="00AF65AE" w:rsidRPr="00E056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1B387" w14:textId="77777777" w:rsidR="001601B2" w:rsidRDefault="001601B2" w:rsidP="00E05659">
      <w:pPr>
        <w:spacing w:after="0" w:line="240" w:lineRule="auto"/>
      </w:pPr>
      <w:r>
        <w:separator/>
      </w:r>
    </w:p>
  </w:endnote>
  <w:endnote w:type="continuationSeparator" w:id="0">
    <w:p w14:paraId="712BE8BC" w14:textId="77777777" w:rsidR="001601B2" w:rsidRDefault="001601B2" w:rsidP="00E0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F06A6" w14:textId="77777777" w:rsidR="001601B2" w:rsidRDefault="001601B2" w:rsidP="00E05659">
      <w:pPr>
        <w:spacing w:after="0" w:line="240" w:lineRule="auto"/>
      </w:pPr>
      <w:r>
        <w:separator/>
      </w:r>
    </w:p>
  </w:footnote>
  <w:footnote w:type="continuationSeparator" w:id="0">
    <w:p w14:paraId="7DCC771B" w14:textId="77777777" w:rsidR="001601B2" w:rsidRDefault="001601B2" w:rsidP="00E0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F16DB" w:rsidRPr="00CF7F55" w14:paraId="34E5226E" w14:textId="77777777" w:rsidTr="003F16DB">
      <w:tc>
        <w:tcPr>
          <w:tcW w:w="4677" w:type="dxa"/>
          <w:shd w:val="clear" w:color="auto" w:fill="auto"/>
        </w:tcPr>
        <w:p w14:paraId="586368D8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11464BF" wp14:editId="7669D31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8BA1057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511CCB3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6E6A280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8F50089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A226129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3F63020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6A0E104" w14:textId="77777777" w:rsidR="003F16DB" w:rsidRPr="00CF7F55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5566B6D8" w14:textId="77777777" w:rsidR="003F16DB" w:rsidRDefault="003F16DB" w:rsidP="003F16DB">
    <w:pPr>
      <w:pStyle w:val="Header"/>
      <w:tabs>
        <w:tab w:val="clear" w:pos="4677"/>
        <w:tab w:val="clear" w:pos="9355"/>
        <w:tab w:val="left" w:pos="3107"/>
      </w:tabs>
    </w:pPr>
  </w:p>
  <w:p w14:paraId="608150FC" w14:textId="77777777" w:rsidR="00E05659" w:rsidRDefault="00E05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CD"/>
    <w:rsid w:val="000A3F27"/>
    <w:rsid w:val="000C2431"/>
    <w:rsid w:val="0013581D"/>
    <w:rsid w:val="001601B2"/>
    <w:rsid w:val="0019775B"/>
    <w:rsid w:val="001C4776"/>
    <w:rsid w:val="00281882"/>
    <w:rsid w:val="002D3C34"/>
    <w:rsid w:val="0033006A"/>
    <w:rsid w:val="0034211D"/>
    <w:rsid w:val="0035279B"/>
    <w:rsid w:val="00353616"/>
    <w:rsid w:val="003A0DAA"/>
    <w:rsid w:val="003B012C"/>
    <w:rsid w:val="003F16DB"/>
    <w:rsid w:val="00497FA6"/>
    <w:rsid w:val="005A309C"/>
    <w:rsid w:val="006D70B3"/>
    <w:rsid w:val="00762CA3"/>
    <w:rsid w:val="00A30D9C"/>
    <w:rsid w:val="00AE69F9"/>
    <w:rsid w:val="00AF65AE"/>
    <w:rsid w:val="00B07B80"/>
    <w:rsid w:val="00B72055"/>
    <w:rsid w:val="00CC54B1"/>
    <w:rsid w:val="00D32FBE"/>
    <w:rsid w:val="00DF7CD0"/>
    <w:rsid w:val="00E05659"/>
    <w:rsid w:val="00E26ECD"/>
    <w:rsid w:val="00E47281"/>
    <w:rsid w:val="00EB18FE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4E2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5659"/>
  </w:style>
  <w:style w:type="paragraph" w:styleId="Footer">
    <w:name w:val="footer"/>
    <w:basedOn w:val="Normal"/>
    <w:link w:val="FooterChar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05659"/>
  </w:style>
  <w:style w:type="paragraph" w:customStyle="1" w:styleId="Standard">
    <w:name w:val="Standard"/>
    <w:rsid w:val="00E056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E05659"/>
  </w:style>
  <w:style w:type="character" w:customStyle="1" w:styleId="Internetlink">
    <w:name w:val="Internet link"/>
    <w:rsid w:val="00E05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5659"/>
    <w:rPr>
      <w:b/>
      <w:bCs/>
    </w:rPr>
  </w:style>
  <w:style w:type="paragraph" w:customStyle="1" w:styleId="rtecenter">
    <w:name w:val="rtecenter"/>
    <w:basedOn w:val="Normal"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05659"/>
  </w:style>
  <w:style w:type="character" w:styleId="Hyperlink">
    <w:name w:val="Hyperlink"/>
    <w:basedOn w:val="DefaultParagraphFont"/>
    <w:unhideWhenUsed/>
    <w:rsid w:val="00E0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16</cp:revision>
  <dcterms:created xsi:type="dcterms:W3CDTF">2022-09-27T09:06:00Z</dcterms:created>
  <dcterms:modified xsi:type="dcterms:W3CDTF">2024-04-26T15:03:00Z</dcterms:modified>
</cp:coreProperties>
</file>