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6054" w14:textId="77777777" w:rsidR="00B775CE" w:rsidRPr="00114352" w:rsidRDefault="00B775CE" w:rsidP="00B775C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14352">
        <w:rPr>
          <w:rFonts w:ascii="Arial" w:eastAsia="Times New Roman" w:hAnsi="Arial" w:cs="Arial"/>
          <w:b/>
          <w:bCs/>
          <w:color w:val="800000"/>
          <w:kern w:val="0"/>
          <w:sz w:val="48"/>
          <w:szCs w:val="48"/>
          <w:lang w:eastAsia="ru-RU"/>
          <w14:ligatures w14:val="none"/>
        </w:rPr>
        <w:t>Новый год: Тбилиси + Кахетия</w:t>
      </w:r>
    </w:p>
    <w:p w14:paraId="3EE63083" w14:textId="77777777" w:rsidR="00B775CE" w:rsidRPr="00114352" w:rsidRDefault="00B775CE" w:rsidP="00B775C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14352">
        <w:rPr>
          <w:rFonts w:ascii="Arial" w:eastAsia="Times New Roman" w:hAnsi="Arial" w:cs="Arial"/>
          <w:b/>
          <w:bCs/>
          <w:color w:val="800000"/>
          <w:kern w:val="0"/>
          <w:sz w:val="20"/>
          <w:szCs w:val="20"/>
          <w:lang w:eastAsia="ru-RU"/>
          <w14:ligatures w14:val="none"/>
        </w:rPr>
        <w:t>  </w:t>
      </w:r>
    </w:p>
    <w:p w14:paraId="1FDFF2B1" w14:textId="77777777" w:rsidR="00B775CE" w:rsidRPr="00114352" w:rsidRDefault="00B775CE" w:rsidP="00B775C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14352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Тбилиси – Мцхета – Сигнаги – Манави – Тбилиси</w:t>
      </w:r>
    </w:p>
    <w:p w14:paraId="6D6E469E" w14:textId="77777777" w:rsidR="00B775CE" w:rsidRPr="00114352" w:rsidRDefault="00B775CE" w:rsidP="00B775C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14352">
        <w:rPr>
          <w:rFonts w:ascii="Arial" w:eastAsia="Times New Roman" w:hAnsi="Arial" w:cs="Arial"/>
          <w:b/>
          <w:bCs/>
          <w:color w:val="800000"/>
          <w:kern w:val="0"/>
          <w:sz w:val="15"/>
          <w:szCs w:val="15"/>
          <w:lang w:eastAsia="ru-RU"/>
          <w14:ligatures w14:val="none"/>
        </w:rPr>
        <w:t> </w:t>
      </w:r>
    </w:p>
    <w:p w14:paraId="3A97FED4" w14:textId="77777777" w:rsidR="00B775CE" w:rsidRPr="00114352" w:rsidRDefault="00B775CE" w:rsidP="00B775C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14352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ru-RU"/>
          <w14:ligatures w14:val="none"/>
        </w:rPr>
        <w:t>  </w:t>
      </w:r>
      <w:r w:rsidRPr="00114352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5 дней, 4 ночи</w:t>
      </w:r>
    </w:p>
    <w:p w14:paraId="7417E65A" w14:textId="77777777" w:rsidR="00B775CE" w:rsidRPr="00114352" w:rsidRDefault="00B775CE" w:rsidP="00B775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53ECF4A5" w14:textId="77777777" w:rsidR="00B775CE" w:rsidRPr="00114352" w:rsidRDefault="00B775CE" w:rsidP="00B775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14352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1 день: Тбилиси</w:t>
      </w:r>
    </w:p>
    <w:p w14:paraId="0D077B4F" w14:textId="77777777" w:rsidR="00B775CE" w:rsidRPr="00B775CE" w:rsidRDefault="00B775CE" w:rsidP="00B775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Прибытие в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 Тбилиси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Встреча с представителем фирмы</w:t>
      </w: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. </w:t>
      </w: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>Поселение в отель.</w:t>
      </w: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 </w:t>
      </w:r>
    </w:p>
    <w:p w14:paraId="447231C9" w14:textId="5EAC24AA" w:rsidR="00B775CE" w:rsidRPr="00114352" w:rsidRDefault="00B775CE" w:rsidP="00B775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Пешеходная прогулка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по вечернему городу с гидом (2 часа, без транспорта). Столица Грузии уникальна. Она стоит на нескольких горных холмах, на которые ярусами "заползают" старинные кварталы города. Тбилиси – это красивейшая река Кура с ее живописными скалистыми берегами, протекающая через весь город. Свободное время. Ночлег в отеле.</w:t>
      </w:r>
    </w:p>
    <w:p w14:paraId="6BECCFAC" w14:textId="77777777" w:rsidR="00B775CE" w:rsidRPr="00114352" w:rsidRDefault="00B775CE" w:rsidP="00B775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hyperlink r:id="rId7" w:history="1">
        <w:r w:rsidRPr="00114352">
          <w:rPr>
            <w:rFonts w:ascii="Arial" w:eastAsia="Times New Roman" w:hAnsi="Arial" w:cs="Arial"/>
            <w:color w:val="01559D"/>
            <w:kern w:val="0"/>
            <w:sz w:val="24"/>
            <w:szCs w:val="24"/>
            <w:u w:val="single"/>
            <w:lang w:eastAsia="ru-RU"/>
            <w14:ligatures w14:val="none"/>
          </w:rPr>
          <w:t> </w:t>
        </w:r>
      </w:hyperlink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114352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2 день: Тбилиси</w:t>
      </w:r>
    </w:p>
    <w:p w14:paraId="76E7E9A6" w14:textId="77777777" w:rsidR="00B775CE" w:rsidRPr="00114352" w:rsidRDefault="00B775CE" w:rsidP="00B775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Завтрак</w:t>
      </w: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. </w:t>
      </w:r>
      <w:r w:rsidRPr="00B775C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Экскурсия по столице Грузии</w:t>
      </w: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 (3 часа). «Старый Город» – исторический центр Тбилиси, находится у подножья горы </w:t>
      </w:r>
      <w:r w:rsidRPr="00B775C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Мтацминда</w:t>
      </w: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(Святая Гора). Почти все здания Старого Города – исторические или 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культурные памятники, здесь круглосуточно кипит жизнь, гуляют по одиночке или группами туристы, встречаются влюбленные у 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Башни с часами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– это забавная Башня появилась недавно, построена режиссером Театра Марионеток Резо Габриадзе, художники выставляют свои картины, ремесленники предлагают многочисленные сувениры. В основном это 2-3-х этажные дома, сложенные из камня и кирпича, и имеющие особую тбилисскую архитектуру, которую отличают узкие улочки, галереи и резные деревянные балконы. Тбилиси, одно из немногих мест в мире, где мирно сосуществуют рядом в Старом Городе православный храм, католический собор, синагога и мечеть. В ходе экскурсии посещение, 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Метехской церкви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(V в.), 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Анчисхатской базилики Рождества Девы Марии крепости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самой старинной из сохранившихся, 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Собора Святой Троицы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храмового комплекса 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Цминда Самеба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– главного кафедрального собора грузинской православной церкви. Подъем 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канатной дорогой </w:t>
      </w:r>
      <w:r w:rsidRPr="0011435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(Билеты за доп. плату)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к крепости 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Нарикала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(ІV в.). Вторая половина дня свободна для подготовки к вечернему празднованию. 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Встреча Нового Года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в одном из лучших ресторанов Тбилиси, где Вы сможете насладится грузинскими национальными блюдами, традиционными алкогольными напитками и настоящим грузинским гостеприимством. В программе празднования: проводы старого и встреча нового года, национальные грузинские танцы в исполнении профессиональных коллективов и живая музыка. Самостоятельное возвращение в отель. Ночлег.</w:t>
      </w:r>
    </w:p>
    <w:p w14:paraId="39FB825C" w14:textId="77777777" w:rsidR="00B775CE" w:rsidRPr="00114352" w:rsidRDefault="00B775CE" w:rsidP="00B775C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00C4E369" w14:textId="77777777" w:rsidR="00B775CE" w:rsidRPr="00114352" w:rsidRDefault="00B775CE" w:rsidP="00B775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14352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3 день: Тбилиси – Мцхета – Тбилиси</w:t>
      </w:r>
    </w:p>
    <w:p w14:paraId="006FDE34" w14:textId="77777777" w:rsidR="00B775CE" w:rsidRDefault="00B775CE" w:rsidP="00B775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Завтрак. Первая половина дня свободна. После обеда </w:t>
      </w:r>
      <w:r w:rsidRPr="00B775C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экскурсия по древней столице Грузии – Мцхете –</w:t>
      </w: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город-музей, внесенный в число памятников всемирного наследия ЮНЕСКО. Посещение 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кафедрального 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Собора Светицховели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(1010-1029 гг.), в основании которого захоронена одна из главных христианских святынь 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хитон Господень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а также место захоронения многих грузинских царей. Тут же находиться часть животворного столба. Посещение древнего 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храма-монастыря Джвари 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(VI в.). На вершине горы, где расположен храм, открывается фантастический вид на место слияния 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двух рек – Куры и Арагви. Там же, как на ладони, прекрасный вид на древнюю столицу Грузии – Мцхету. Возвращение в Тбилиси. </w:t>
      </w:r>
      <w:r w:rsidRPr="00114352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 желанию</w:t>
      </w:r>
      <w:r w:rsidRPr="0011435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посещение </w:t>
      </w:r>
      <w:r w:rsidRPr="00114352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серных бань</w:t>
      </w:r>
      <w:r w:rsidRPr="0011435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.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Ночлег в отеле.</w:t>
      </w:r>
    </w:p>
    <w:p w14:paraId="1C54DA69" w14:textId="30E5F189" w:rsidR="00B775CE" w:rsidRPr="00114352" w:rsidRDefault="00B775CE" w:rsidP="00B775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14352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  <w:t>        </w:t>
      </w:r>
    </w:p>
    <w:p w14:paraId="7E4BA883" w14:textId="77777777" w:rsidR="00B775CE" w:rsidRPr="00114352" w:rsidRDefault="00B775CE" w:rsidP="00B775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</w:pPr>
      <w:r w:rsidRPr="00114352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4 день: Тбилиси – Бодбе – Сигнаги – Манави – Тбилиси</w:t>
      </w:r>
    </w:p>
    <w:p w14:paraId="378CA20A" w14:textId="77777777" w:rsidR="00B775CE" w:rsidRPr="00114352" w:rsidRDefault="00B775CE" w:rsidP="00B775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Завтрак. Переезд в 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«город вечной любви» - Сигнаги.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По пути посещение в деревне Бодбе 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монастырского комплекса Святого Георгия и могилы святой Нино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, принесшей христианство в </w:t>
      </w: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Грузию. Прогулка по старинному городу </w:t>
      </w:r>
      <w:r w:rsidRPr="00B775C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u w:val="single"/>
          <w:lang w:eastAsia="ru-RU"/>
          <w14:ligatures w14:val="none"/>
        </w:rPr>
        <w:t>Сигнаги</w:t>
      </w: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, который расположен на вершине горного хребта, возвышающегося над Алазанской долиной. В настоящее время он полностью воссоздан в своем первозданном виде. Далее проездом знакомство с историей </w:t>
      </w:r>
      <w:r w:rsidRPr="00B775C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Манавской крепости</w:t>
      </w: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 (XIв.) и </w:t>
      </w:r>
      <w:r w:rsidRPr="00B775C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Манавского Храма</w:t>
      </w: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 (XVIII в.). Церковь была построена в 1794 г. настоятелем монастыря Иоана Крестителя из лавры Давид Гареджи - Ефремом. В XVII веке здесь располагались царские виноградники и усадьба Ираклия Второго. Остановка в жемчужине Кахетии – частной усадьбе </w:t>
      </w:r>
      <w:r w:rsidRPr="00B775C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"Шато форт де Манави"</w:t>
      </w: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. В программе посещения: </w:t>
      </w:r>
      <w:r w:rsidRPr="00B775C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дегустация вин и чачи</w:t>
      </w: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, произведенных по традиционной старинной грузинской технологии непосредственно в </w:t>
      </w:r>
      <w:r w:rsidRPr="00B775C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марани "Шато форт де Манави"</w:t>
      </w: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из винограда, который выращивается на собственных виноградниках 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усадьбы. 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Изюминкой дегустации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будет "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Манавское зеленое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" - вино из особенного сорта винограда, произростающего только в районе с. Манави в Грузии. </w:t>
      </w:r>
      <w:r w:rsidRPr="0011435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 желанию (за доп.оплату) мастер класс и ужин - выпечка в тоне грузинского хлеба - дедас пури и приготовление чурчхелы. В меню блюда только грузинской кухни из ЭКО-продуктов, выращенных в хозяйстве "Шато форт де Манави".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11435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Возвращение в Тбилиси. 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Ночлег.</w:t>
      </w:r>
    </w:p>
    <w:p w14:paraId="29311FD8" w14:textId="77777777" w:rsidR="00B775CE" w:rsidRPr="00114352" w:rsidRDefault="00B775CE" w:rsidP="00B775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</w:p>
    <w:p w14:paraId="5C9F5C83" w14:textId="77777777" w:rsidR="00B775CE" w:rsidRPr="00114352" w:rsidRDefault="00B775CE" w:rsidP="00B775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14352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5 день: Тбилиси</w:t>
      </w:r>
    </w:p>
    <w:p w14:paraId="68ACEC86" w14:textId="77777777" w:rsidR="00B775CE" w:rsidRPr="00114352" w:rsidRDefault="00B775CE" w:rsidP="00B775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Свободное время для покупки сувениров. Трансфер в аэропорт и возвращение домой.</w:t>
      </w:r>
    </w:p>
    <w:p w14:paraId="5DC6C65F" w14:textId="77777777" w:rsidR="00C4439D" w:rsidRPr="00B775CE" w:rsidRDefault="00C4439D">
      <w:pPr>
        <w:rPr>
          <w:sz w:val="24"/>
          <w:szCs w:val="24"/>
        </w:rPr>
      </w:pPr>
    </w:p>
    <w:p w14:paraId="7B508548" w14:textId="77777777" w:rsidR="00B775CE" w:rsidRPr="00B775CE" w:rsidRDefault="00B775CE" w:rsidP="00B775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775CE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В стоимость включено:</w:t>
      </w:r>
    </w:p>
    <w:p w14:paraId="5B16252C" w14:textId="77777777" w:rsidR="00B775CE" w:rsidRPr="00B775CE" w:rsidRDefault="00B775CE" w:rsidP="00B7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775C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Размещение в отел 3-4*, стандартные номера с завтраками;</w:t>
      </w:r>
    </w:p>
    <w:p w14:paraId="7B9CF94C" w14:textId="77777777" w:rsidR="00B775CE" w:rsidRPr="00B775CE" w:rsidRDefault="00B775CE" w:rsidP="00B7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775C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Экскурсии по программе с гидом;</w:t>
      </w:r>
    </w:p>
    <w:p w14:paraId="5014E387" w14:textId="77777777" w:rsidR="00B775CE" w:rsidRPr="00B775CE" w:rsidRDefault="00B775CE" w:rsidP="00B7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775C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Дегустация в </w:t>
      </w: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"Шато форт де Манави";</w:t>
      </w:r>
    </w:p>
    <w:p w14:paraId="4C6982E4" w14:textId="77777777" w:rsidR="00B775CE" w:rsidRPr="00B775CE" w:rsidRDefault="00B775CE" w:rsidP="00B775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B775C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Транспортное обслуживание по программе;</w:t>
      </w:r>
    </w:p>
    <w:p w14:paraId="06CF3E4C" w14:textId="77777777" w:rsidR="00B775CE" w:rsidRPr="00114352" w:rsidRDefault="00B775CE" w:rsidP="00B775C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114352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В стоимость не включено:</w:t>
      </w:r>
    </w:p>
    <w:p w14:paraId="57959870" w14:textId="77777777" w:rsidR="00B775CE" w:rsidRPr="00114352" w:rsidRDefault="00B775CE" w:rsidP="00B77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Авиаперелет;</w:t>
      </w:r>
    </w:p>
    <w:p w14:paraId="2105EEAF" w14:textId="77777777" w:rsidR="00B775CE" w:rsidRPr="00114352" w:rsidRDefault="00B775CE" w:rsidP="00B77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Новогодний банкет: </w:t>
      </w: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заказ Новогоднего ужина с Новогодней программой;</w:t>
      </w:r>
    </w:p>
    <w:p w14:paraId="7BA27BEC" w14:textId="77777777" w:rsidR="00B775CE" w:rsidRPr="00114352" w:rsidRDefault="00B775CE" w:rsidP="00B77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Трансфер в ресторан и обратно в Новогоднюю ночь;</w:t>
      </w:r>
    </w:p>
    <w:p w14:paraId="23791076" w14:textId="77777777" w:rsidR="00B775CE" w:rsidRPr="00B775CE" w:rsidRDefault="00B775CE" w:rsidP="00B77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B775C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Дополнительные цены (в т.ч. входные билеты, питание, экскурсии);</w:t>
      </w:r>
    </w:p>
    <w:p w14:paraId="76793EEE" w14:textId="77777777" w:rsidR="00B775CE" w:rsidRPr="00114352" w:rsidRDefault="00B775CE" w:rsidP="00B77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Личные расходы;</w:t>
      </w:r>
    </w:p>
    <w:p w14:paraId="247015EA" w14:textId="77777777" w:rsidR="00B775CE" w:rsidRPr="00114352" w:rsidRDefault="00B775CE" w:rsidP="00B77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114352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Страховка;</w:t>
      </w:r>
    </w:p>
    <w:p w14:paraId="7B0589BF" w14:textId="77777777" w:rsidR="00B775CE" w:rsidRPr="00B775CE" w:rsidRDefault="00B775CE" w:rsidP="00B775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B775C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Факультативные программы.</w:t>
      </w:r>
    </w:p>
    <w:p w14:paraId="28485E25" w14:textId="77777777" w:rsidR="00B775CE" w:rsidRDefault="00B775CE"/>
    <w:sectPr w:rsidR="00B775CE" w:rsidSect="00B775CE">
      <w:head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AFD7" w14:textId="77777777" w:rsidR="00B775CE" w:rsidRDefault="00B775CE" w:rsidP="00B775CE">
      <w:pPr>
        <w:spacing w:after="0" w:line="240" w:lineRule="auto"/>
      </w:pPr>
      <w:r>
        <w:separator/>
      </w:r>
    </w:p>
  </w:endnote>
  <w:endnote w:type="continuationSeparator" w:id="0">
    <w:p w14:paraId="51DCA248" w14:textId="77777777" w:rsidR="00B775CE" w:rsidRDefault="00B775CE" w:rsidP="00B7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1418" w14:textId="77777777" w:rsidR="00B775CE" w:rsidRDefault="00B775CE" w:rsidP="00B775CE">
      <w:pPr>
        <w:spacing w:after="0" w:line="240" w:lineRule="auto"/>
      </w:pPr>
      <w:r>
        <w:separator/>
      </w:r>
    </w:p>
  </w:footnote>
  <w:footnote w:type="continuationSeparator" w:id="0">
    <w:p w14:paraId="667E5958" w14:textId="77777777" w:rsidR="00B775CE" w:rsidRDefault="00B775CE" w:rsidP="00B7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B775CE" w:rsidRPr="0093681C" w14:paraId="372F51A0" w14:textId="77777777" w:rsidTr="00B775CE">
      <w:trPr>
        <w:jc w:val="center"/>
      </w:trPr>
      <w:tc>
        <w:tcPr>
          <w:tcW w:w="4677" w:type="dxa"/>
          <w:shd w:val="clear" w:color="auto" w:fill="auto"/>
        </w:tcPr>
        <w:p w14:paraId="04C28E6A" w14:textId="77777777" w:rsidR="00B775CE" w:rsidRDefault="00B775CE" w:rsidP="00B775CE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2D5B41CA" wp14:editId="20F7B3FB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36DE2E4F" w14:textId="77777777" w:rsidR="00B775CE" w:rsidRDefault="00B775CE" w:rsidP="00B775C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04A35037" w14:textId="77777777" w:rsidR="00B775CE" w:rsidRDefault="00B775CE" w:rsidP="00B775C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0848F459" w14:textId="77777777" w:rsidR="00B775CE" w:rsidRPr="003D4301" w:rsidRDefault="00B775CE" w:rsidP="00B775C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1D2ADCE" w14:textId="77777777" w:rsidR="00B775CE" w:rsidRPr="003D4301" w:rsidRDefault="00B775CE" w:rsidP="00B775C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3A62AFDF" w14:textId="77777777" w:rsidR="00B775CE" w:rsidRDefault="00B775CE" w:rsidP="00B775C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701D78C" w14:textId="77777777" w:rsidR="00B775CE" w:rsidRPr="003D4301" w:rsidRDefault="00B775CE" w:rsidP="00B775C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1CB71863" w14:textId="77777777" w:rsidR="00B775CE" w:rsidRPr="00CF7F55" w:rsidRDefault="00B775CE" w:rsidP="00B775C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0222451B" w14:textId="77777777" w:rsidR="00B775CE" w:rsidRDefault="00B77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D94"/>
    <w:multiLevelType w:val="multilevel"/>
    <w:tmpl w:val="B848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54F7C"/>
    <w:multiLevelType w:val="multilevel"/>
    <w:tmpl w:val="26A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6288135">
    <w:abstractNumId w:val="1"/>
  </w:num>
  <w:num w:numId="2" w16cid:durableId="117888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85"/>
    <w:rsid w:val="00184DDE"/>
    <w:rsid w:val="00596082"/>
    <w:rsid w:val="00B41685"/>
    <w:rsid w:val="00B775CE"/>
    <w:rsid w:val="00C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F740"/>
  <w15:chartTrackingRefBased/>
  <w15:docId w15:val="{382AB519-F6CC-4BF3-BA09-60EC2A88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CE"/>
  </w:style>
  <w:style w:type="paragraph" w:styleId="Footer">
    <w:name w:val="footer"/>
    <w:basedOn w:val="Normal"/>
    <w:link w:val="FooterChar"/>
    <w:unhideWhenUsed/>
    <w:rsid w:val="00B7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75CE"/>
  </w:style>
  <w:style w:type="character" w:styleId="Hyperlink">
    <w:name w:val="Hyperlink"/>
    <w:basedOn w:val="DefaultParagraphFont"/>
    <w:unhideWhenUsed/>
    <w:rsid w:val="00B77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ofit-trav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2023-10-13T14:26:00Z</dcterms:created>
  <dcterms:modified xsi:type="dcterms:W3CDTF">2023-10-13T14:29:00Z</dcterms:modified>
</cp:coreProperties>
</file>