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9250" w14:textId="77777777" w:rsidR="0043526E" w:rsidRDefault="0043526E" w:rsidP="0043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</w:pPr>
      <w:r>
        <w:rPr>
          <w:rStyle w:val="Strong"/>
          <w:rFonts w:ascii="Arial" w:hAnsi="Arial" w:cs="Arial"/>
          <w:color w:val="800000"/>
          <w:sz w:val="36"/>
          <w:szCs w:val="36"/>
          <w:shd w:val="clear" w:color="auto" w:fill="FFFFFF"/>
        </w:rPr>
        <w:t>Рождественская сказка в Тбилиси</w:t>
      </w:r>
    </w:p>
    <w:p w14:paraId="202BBD3D" w14:textId="77777777" w:rsidR="0043526E" w:rsidRPr="00637696" w:rsidRDefault="0043526E" w:rsidP="0043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Проведение тура: 03.01 – 08.01</w:t>
      </w:r>
    </w:p>
    <w:p w14:paraId="49078D26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41BEC94A" w14:textId="77777777" w:rsidR="0043526E" w:rsidRPr="00637696" w:rsidRDefault="0043526E" w:rsidP="0043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Тбилиси – Мцхета – Бодбе – Сигнаги – Манави – </w:t>
      </w:r>
      <w:r w:rsidRPr="00637696">
        <w:rPr>
          <w:rFonts w:ascii="Arial" w:eastAsia="Times New Roman" w:hAnsi="Arial" w:cs="Arial"/>
          <w:b/>
          <w:bCs/>
          <w:i/>
          <w:iCs/>
          <w:color w:val="800000"/>
          <w:kern w:val="0"/>
          <w:sz w:val="24"/>
          <w:szCs w:val="24"/>
          <w:lang w:eastAsia="ru-RU"/>
          <w14:ligatures w14:val="none"/>
        </w:rPr>
        <w:t>Гудаури</w:t>
      </w: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 – </w:t>
      </w:r>
      <w:r w:rsidRPr="00637696">
        <w:rPr>
          <w:rFonts w:ascii="Arial" w:eastAsia="Times New Roman" w:hAnsi="Arial" w:cs="Arial"/>
          <w:b/>
          <w:bCs/>
          <w:i/>
          <w:iCs/>
          <w:color w:val="800000"/>
          <w:kern w:val="0"/>
          <w:sz w:val="24"/>
          <w:szCs w:val="24"/>
          <w:lang w:eastAsia="ru-RU"/>
          <w14:ligatures w14:val="none"/>
        </w:rPr>
        <w:t>Казбеги</w:t>
      </w: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 – Тбилиси</w:t>
      </w:r>
    </w:p>
    <w:p w14:paraId="4F3CF798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70F368A5" w14:textId="77777777" w:rsidR="0043526E" w:rsidRPr="00637696" w:rsidRDefault="0043526E" w:rsidP="004352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 </w:t>
      </w:r>
    </w:p>
    <w:p w14:paraId="45026765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08456570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1 день (03.01): Тбилиси</w:t>
      </w:r>
    </w:p>
    <w:p w14:paraId="20DEA7DD" w14:textId="77777777" w:rsid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Прибытие в Тбилиси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Встреча с представителем фирмы.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Поселение в отель.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</w:p>
    <w:p w14:paraId="695121B2" w14:textId="0EC7C509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 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желанию (за доп. оплату): Приветственный фольклорный ужин с зажигательными грузинскими танцами и песнями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. Свободное время. Ночлег в отеле.</w:t>
      </w:r>
    </w:p>
    <w:p w14:paraId="6886A9B7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1129BB95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2 день (04.01): Тбилиси – Мцхета – Тбилиси</w:t>
      </w:r>
    </w:p>
    <w:p w14:paraId="090DFE67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Экскурсия по столице Грузии.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Столица Грузии уникальна. Она стоит на нескольких горных холмах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на которые ярусами «заползают» старинные кварталы города. Тбилиси – это красивейшая река Кура с ее живописными скалистыми берегами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протекающая через весь город.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«Старый Город» –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исторический центр Тбилиси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находится у подножья горы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Мтацминда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(Святая Гора). Почти все здания Старого Города – исторические или культурные памятники, здесь круглосуточно кипит жизнь, гуляют по одиночке или группами туристы, встречаются влюбленные у Башни с часами – это забавная Башня появилась недавно, построена режиссером Театра Марионеток Резо Габриадзе, художники выставляют свои картины, ремесленники предлагают многочисленные сувениры. В основном это 2-3-х этажные дома, сложенные из камня и кирпича, и имеющие особую тбилисскую архитектуру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которую отличают узкие улочки, галереи и резные деревянные балконы.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Тбилиси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одно из немногих мест в мире, где мирно сосуществуют рядом в Старом Городе православный храм, католический собор, синагога и мечеть. В ходе экскурсии посещение,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Метехской церкви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(V в.),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Анчисхатской базилики Рождества Девы Марии крепости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самой старинной из сохранившихся,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Святой Троицы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храмового комплекса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Цминда Самеба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– главного кафедрального собора грузинской православной церкви. Подъем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канатной дорогой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 крепости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Нарикала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(ІV в.). Далее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экскурсия по древней столице Грузии 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– Мцхете –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город-музей, внесенный в число памятников всемирного наследия ЮНЕСКО. 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Посещение кафедрального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Собора Светицховели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(1010-1029 гг.), в основании которого захоронена одна из главных христианских святынь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хитон Господень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а также место захоронения многих грузинских царей. Тут же находиться часть животворного столба. Посещение древнего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храма-монастыря Джвари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(VI в.). На вершине горы, где расположен храм, открывается фантастический вид на место слияния двух рек – Куры и Арагви. Там же, как на ладони, прекрасный вид на древнюю столицу Грузии – Мцхету. Возвращение в Тбилиси. Ночлег в отеле.</w:t>
      </w:r>
    </w:p>
    <w:p w14:paraId="78E55C87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121BA035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3 день (05.01): Тбилиси – Бодбе – Сигнаги – Манави – Тбилиси</w:t>
      </w:r>
    </w:p>
    <w:p w14:paraId="48DDB9CA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Переезд в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«город вечной любви» - Сигнаги.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По пути посещение в деревне Бодбе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монастырского комплекса Святого Георгия и могилы святой Нино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, принесшей христианство в Грузию. Прогулка по старинному 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городу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Сигнаги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который расположен на вершине горного хребта, возвышающегося над Алазанской долиной. В настоящее время он полностью воссоздан в своем первозданном виде. Далее проездом знакомство с историей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Манавской крепости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(XIв.) и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Манавского Храма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 (XVIII в.). 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Церковь была построена в 1794 г. 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настоятелем монастыря Иоана Крестителя из лавры Давид Гареджи - Ефремом. В XVII веке здесь располагались царские виноградники и усадьба Ираклия Второго. Остановка в жемчужине Кахетии – частной усадьбе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"Шато форт де Манави"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. В программе посещения: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дегустация вин и чачи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, произведенных по традиционной старинной грузинской технологии непосредственно в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марани "Шато форт де Манави"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из винограда, который выращивается на собственных виноградниках усадьбы. 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Изюминкой дегустации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будет "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Манавское зеленое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" - вино из особенного сорта винограда, произростающего только в районе с. Манави в Грузии. </w:t>
      </w: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По желанию 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(за доп.оплату) мастер класс и ужин - выпечка в тоне грузинского хлеба - дедас пури и приготовление чурчхелы. В меню блюда только грузинской кухни из ЭКО-продуктов, выращенных в хозяйстве "Шато форт де Манави".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Возвращение в Тбилиси.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Ночлег.</w:t>
      </w:r>
    </w:p>
    <w:p w14:paraId="7D2D5E7C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508EAEA9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4 день (06.01): Тбилиси – </w:t>
      </w:r>
      <w:r w:rsidRPr="00637696">
        <w:rPr>
          <w:rFonts w:ascii="Arial" w:eastAsia="Times New Roman" w:hAnsi="Arial" w:cs="Arial"/>
          <w:b/>
          <w:bCs/>
          <w:i/>
          <w:iCs/>
          <w:color w:val="800000"/>
          <w:kern w:val="0"/>
          <w:sz w:val="24"/>
          <w:szCs w:val="24"/>
          <w:lang w:eastAsia="ru-RU"/>
          <w14:ligatures w14:val="none"/>
        </w:rPr>
        <w:t>Гудаури – Казбеги</w:t>
      </w: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 – Тбилиси</w:t>
      </w:r>
    </w:p>
    <w:p w14:paraId="12B74215" w14:textId="77777777" w:rsid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Свободный день.</w:t>
      </w:r>
    </w:p>
    <w:p w14:paraId="0CCF6DBA" w14:textId="18DA889A" w:rsidR="0043526E" w:rsidRP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Факультативно: 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требуется предварительный заказ (за доп. </w:t>
      </w: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оплату).</w:t>
      </w:r>
    </w:p>
    <w:p w14:paraId="0CB1345E" w14:textId="77777777" w:rsid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С утра выезд из Тбилиси по направлению </w:t>
      </w:r>
      <w:r w:rsidRPr="0043526E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Степанцминда (Казбеги)</w:t>
      </w: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. По дороге осмотрим живописную </w:t>
      </w:r>
      <w:r w:rsidRPr="0043526E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>крепость Ананури</w:t>
      </w:r>
      <w:r w:rsidRPr="0043526E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 (XVI в) расположенную над рекой 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Арагви, а также потрясающей красоты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Жинвальское Водохранилище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Минуя горнолыжный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курорт Гудаури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(2200м.), ошеломляющая поездка вдоль реки Терги, через крестовый перевал (2400м) приведет нас в Степанцминда (Казбеги).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Экскурсия по Казбеги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: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церковь пресвятой Троицы Гергети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(2170м над у.м.).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Подъем на джипах на Гергети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. При ясной погоде открывается потрясающий, фантасмагорический вид на одну из самых величественных вершин Грузии –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гору Казбек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 (5147м).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Возвращение в Тбилиси.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Ночлег.</w:t>
      </w:r>
    </w:p>
    <w:p w14:paraId="05BC8373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</w:p>
    <w:p w14:paraId="0532ABAE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03F0E82A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5 день (07.01): Рождество Христово в Тбилиси</w:t>
      </w:r>
    </w:p>
    <w:p w14:paraId="4C073E57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Завтрак.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Свободный день. 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Вы сможете принять участие в </w:t>
      </w:r>
      <w:r w:rsidRPr="00637696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праздничном шествии «Алило»</w:t>
      </w:r>
      <w:r w:rsidRPr="00637696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ru-RU"/>
          <w14:ligatures w14:val="none"/>
        </w:rPr>
        <w:t>, во время которого священники и верующие величают песнями рождение Христа, проходят по улицам города. В этот день принято зажигать во всех окнах свечки и готовить традиционные вкусности – рождественские лепешки кверци. Стол украшают праздничным деревом чичилаки (на самом деле – это ореховая палка с длинными стружками).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Праздничный рождественский ужин. </w:t>
      </w: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Ночлег.</w:t>
      </w:r>
    </w:p>
    <w:p w14:paraId="4CEF7A74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1A398EBB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6 день (08.01): Тбилиси</w:t>
      </w:r>
    </w:p>
    <w:p w14:paraId="2D256690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Завтрак. Свободное время. Покупка сувениров. Трансфер в аэропорт.</w:t>
      </w:r>
    </w:p>
    <w:p w14:paraId="0EDC78DC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189FCAE2" w14:textId="77777777" w:rsidR="0043526E" w:rsidRPr="00637696" w:rsidRDefault="0043526E" w:rsidP="004352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</w:pPr>
      <w:r w:rsidRPr="00637696">
        <w:rPr>
          <w:rFonts w:ascii="Verdana" w:eastAsia="Times New Roman" w:hAnsi="Verdana" w:cs="Times New Roman"/>
          <w:color w:val="000000"/>
          <w:kern w:val="0"/>
          <w:sz w:val="17"/>
          <w:szCs w:val="17"/>
          <w:lang w:eastAsia="ru-RU"/>
          <w14:ligatures w14:val="none"/>
        </w:rPr>
        <w:t> </w:t>
      </w:r>
    </w:p>
    <w:p w14:paraId="4536F9B9" w14:textId="77777777" w:rsidR="0043526E" w:rsidRP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t>В стоимость включено:</w:t>
      </w:r>
    </w:p>
    <w:p w14:paraId="6916FBD5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Размещение в отеле 3*/4*, стандартные номера с завтраками;</w:t>
      </w:r>
    </w:p>
    <w:p w14:paraId="31C7FB1D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Дегустация в </w:t>
      </w:r>
      <w:r w:rsidRPr="0043526E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"</w:t>
      </w:r>
      <w:r w:rsidRPr="0043526E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eastAsia="ru-RU"/>
          <w14:ligatures w14:val="none"/>
        </w:rPr>
        <w:t>Шато форт де Манави"</w:t>
      </w: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 xml:space="preserve">, </w:t>
      </w: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три вида вина и чача;</w:t>
      </w:r>
    </w:p>
    <w:p w14:paraId="5FF94E1E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Праздничный рождественский ужин;</w:t>
      </w:r>
    </w:p>
    <w:p w14:paraId="7A36B2C8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Входные билеты;</w:t>
      </w:r>
    </w:p>
    <w:p w14:paraId="1F75935A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Экскурсии по программе с русскоязычным гидом;</w:t>
      </w:r>
    </w:p>
    <w:p w14:paraId="7CA29E5C" w14:textId="77777777" w:rsidR="0043526E" w:rsidRPr="0043526E" w:rsidRDefault="0043526E" w:rsidP="004352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Транспортное обслуживание по программе;</w:t>
      </w:r>
    </w:p>
    <w:p w14:paraId="05A2383F" w14:textId="77777777" w:rsidR="0043526E" w:rsidRPr="0043526E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b/>
          <w:bCs/>
          <w:color w:val="800000"/>
          <w:kern w:val="0"/>
          <w:sz w:val="24"/>
          <w:szCs w:val="24"/>
          <w:lang w:eastAsia="ru-RU"/>
          <w14:ligatures w14:val="none"/>
        </w:rPr>
        <w:lastRenderedPageBreak/>
        <w:t>В стоимость не включено:</w:t>
      </w:r>
    </w:p>
    <w:p w14:paraId="3B547013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Авиаперелет;</w:t>
      </w:r>
    </w:p>
    <w:p w14:paraId="315C62AB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Экскурсия в Казбеги;</w:t>
      </w:r>
    </w:p>
    <w:p w14:paraId="404204D3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Приветственный фольклорный ужин;</w:t>
      </w:r>
    </w:p>
    <w:p w14:paraId="3FBFF02A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Мастер класс и ужин в традиционном грузинском стиле (0,5л вина из квеври);</w:t>
      </w:r>
    </w:p>
    <w:p w14:paraId="416D491C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Личные расходы;</w:t>
      </w:r>
    </w:p>
    <w:p w14:paraId="189A8673" w14:textId="77777777" w:rsidR="0043526E" w:rsidRPr="0043526E" w:rsidRDefault="0043526E" w:rsidP="004352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3526E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Факультативные программы.</w:t>
      </w:r>
    </w:p>
    <w:p w14:paraId="7B24A3FE" w14:textId="77777777" w:rsidR="0043526E" w:rsidRPr="00637696" w:rsidRDefault="0043526E" w:rsidP="004352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37696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ru-RU"/>
          <w14:ligatures w14:val="none"/>
        </w:rPr>
        <w:t>Дополнительные услуги требуют предварительного заказа!</w:t>
      </w:r>
    </w:p>
    <w:p w14:paraId="1B76DB7D" w14:textId="77777777" w:rsidR="00C4439D" w:rsidRDefault="00C4439D"/>
    <w:sectPr w:rsidR="00C4439D" w:rsidSect="0043526E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1882" w14:textId="77777777" w:rsidR="0043526E" w:rsidRDefault="0043526E" w:rsidP="0043526E">
      <w:pPr>
        <w:spacing w:after="0" w:line="240" w:lineRule="auto"/>
      </w:pPr>
      <w:r>
        <w:separator/>
      </w:r>
    </w:p>
  </w:endnote>
  <w:endnote w:type="continuationSeparator" w:id="0">
    <w:p w14:paraId="045AC1C4" w14:textId="77777777" w:rsidR="0043526E" w:rsidRDefault="0043526E" w:rsidP="004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7D19" w14:textId="77777777" w:rsidR="0043526E" w:rsidRDefault="0043526E" w:rsidP="0043526E">
      <w:pPr>
        <w:spacing w:after="0" w:line="240" w:lineRule="auto"/>
      </w:pPr>
      <w:r>
        <w:separator/>
      </w:r>
    </w:p>
  </w:footnote>
  <w:footnote w:type="continuationSeparator" w:id="0">
    <w:p w14:paraId="13C84260" w14:textId="77777777" w:rsidR="0043526E" w:rsidRDefault="0043526E" w:rsidP="004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43526E" w:rsidRPr="0093681C" w14:paraId="6EE35F0E" w14:textId="77777777" w:rsidTr="003C28BB">
      <w:tc>
        <w:tcPr>
          <w:tcW w:w="4677" w:type="dxa"/>
          <w:shd w:val="clear" w:color="auto" w:fill="auto"/>
        </w:tcPr>
        <w:p w14:paraId="3F3D68C3" w14:textId="77777777" w:rsidR="0043526E" w:rsidRDefault="0043526E" w:rsidP="0043526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23C2922D" wp14:editId="7A6E860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31E8C8C6" w14:textId="77777777" w:rsidR="0043526E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4A6B15CB" w14:textId="77777777" w:rsidR="0043526E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92FD9A0" w14:textId="77777777" w:rsidR="0043526E" w:rsidRPr="003D4301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BBC908A" w14:textId="77777777" w:rsidR="0043526E" w:rsidRPr="003D4301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5C01C790" w14:textId="77777777" w:rsidR="0043526E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B51B973" w14:textId="77777777" w:rsidR="0043526E" w:rsidRPr="003D4301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9445E53" w14:textId="77777777" w:rsidR="0043526E" w:rsidRPr="00CF7F55" w:rsidRDefault="0043526E" w:rsidP="0043526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1A0F23BC" w14:textId="77777777" w:rsidR="0043526E" w:rsidRDefault="00435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E6708"/>
    <w:multiLevelType w:val="multilevel"/>
    <w:tmpl w:val="DDC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07AD"/>
    <w:multiLevelType w:val="multilevel"/>
    <w:tmpl w:val="41EA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334146">
    <w:abstractNumId w:val="0"/>
  </w:num>
  <w:num w:numId="2" w16cid:durableId="395787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CE"/>
    <w:rsid w:val="00184DDE"/>
    <w:rsid w:val="0043526E"/>
    <w:rsid w:val="00596082"/>
    <w:rsid w:val="00C4439D"/>
    <w:rsid w:val="00C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6AC"/>
  <w15:chartTrackingRefBased/>
  <w15:docId w15:val="{4B4EFB8A-D81B-4416-A725-2A78F1B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6E"/>
  </w:style>
  <w:style w:type="paragraph" w:styleId="Footer">
    <w:name w:val="footer"/>
    <w:basedOn w:val="Normal"/>
    <w:link w:val="FooterChar"/>
    <w:unhideWhenUsed/>
    <w:rsid w:val="0043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3526E"/>
  </w:style>
  <w:style w:type="character" w:styleId="Hyperlink">
    <w:name w:val="Hyperlink"/>
    <w:basedOn w:val="DefaultParagraphFont"/>
    <w:unhideWhenUsed/>
    <w:rsid w:val="00435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5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2023-10-13T14:41:00Z</dcterms:created>
  <dcterms:modified xsi:type="dcterms:W3CDTF">2023-10-13T14:43:00Z</dcterms:modified>
</cp:coreProperties>
</file>